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0" w:type="dxa"/>
        <w:tblLook w:val="01E0"/>
      </w:tblPr>
      <w:tblGrid>
        <w:gridCol w:w="4757"/>
        <w:gridCol w:w="4933"/>
      </w:tblGrid>
      <w:tr w:rsidR="0085489E" w:rsidTr="00B56FCC">
        <w:trPr>
          <w:trHeight w:val="1582"/>
        </w:trPr>
        <w:tc>
          <w:tcPr>
            <w:tcW w:w="4757" w:type="dxa"/>
          </w:tcPr>
          <w:p w:rsidR="00DE31B8" w:rsidRDefault="00DE31B8" w:rsidP="00B56FCC">
            <w:pPr>
              <w:tabs>
                <w:tab w:val="left" w:pos="0"/>
              </w:tabs>
              <w:jc w:val="center"/>
              <w:rPr>
                <w:bCs/>
              </w:rPr>
            </w:pPr>
            <w:r w:rsidRPr="00DE31B8">
              <w:rPr>
                <w:bCs/>
              </w:rPr>
              <w:t>ПРИНЯТО</w:t>
            </w:r>
          </w:p>
          <w:p w:rsidR="00DE31B8" w:rsidRDefault="00DE31B8" w:rsidP="00DE31B8">
            <w:pPr>
              <w:tabs>
                <w:tab w:val="left" w:pos="0"/>
              </w:tabs>
              <w:jc w:val="center"/>
              <w:rPr>
                <w:bCs/>
              </w:rPr>
            </w:pPr>
          </w:p>
          <w:p w:rsidR="00DE31B8" w:rsidRDefault="00DE31B8" w:rsidP="00DE31B8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Педагогическим советом </w:t>
            </w:r>
          </w:p>
          <w:p w:rsidR="00DE31B8" w:rsidRDefault="00DE31B8" w:rsidP="00DE31B8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>М</w:t>
            </w:r>
            <w:r w:rsidR="004B7D40">
              <w:rPr>
                <w:bCs/>
              </w:rPr>
              <w:t xml:space="preserve">БДОУ </w:t>
            </w:r>
            <w:r>
              <w:rPr>
                <w:bCs/>
              </w:rPr>
              <w:t>120 г. Пензы</w:t>
            </w:r>
          </w:p>
          <w:p w:rsidR="00DE31B8" w:rsidRPr="0085489E" w:rsidRDefault="005771EA" w:rsidP="004F7A9B">
            <w:pPr>
              <w:tabs>
                <w:tab w:val="left" w:pos="0"/>
              </w:tabs>
              <w:rPr>
                <w:bCs/>
                <w:highlight w:val="yellow"/>
              </w:rPr>
            </w:pPr>
            <w:r>
              <w:rPr>
                <w:bCs/>
              </w:rPr>
              <w:t>Протокол № 1</w:t>
            </w:r>
            <w:r w:rsidR="00DE31B8">
              <w:rPr>
                <w:bCs/>
              </w:rPr>
              <w:t xml:space="preserve">от </w:t>
            </w:r>
            <w:r>
              <w:rPr>
                <w:bCs/>
              </w:rPr>
              <w:t>2</w:t>
            </w:r>
            <w:r w:rsidR="004F7A9B">
              <w:rPr>
                <w:bCs/>
              </w:rPr>
              <w:t>9</w:t>
            </w:r>
            <w:r>
              <w:rPr>
                <w:bCs/>
              </w:rPr>
              <w:t>.08.201</w:t>
            </w:r>
            <w:r w:rsidR="004F7A9B">
              <w:rPr>
                <w:bCs/>
              </w:rPr>
              <w:t>6</w:t>
            </w:r>
          </w:p>
        </w:tc>
        <w:tc>
          <w:tcPr>
            <w:tcW w:w="4933" w:type="dxa"/>
          </w:tcPr>
          <w:p w:rsidR="0085489E" w:rsidRDefault="0085489E" w:rsidP="00DE31B8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УТВЕРЖД</w:t>
            </w:r>
            <w:r w:rsidR="00DE31B8">
              <w:rPr>
                <w:bCs/>
              </w:rPr>
              <w:t>АЮ</w:t>
            </w:r>
          </w:p>
          <w:p w:rsidR="0085489E" w:rsidRDefault="0085489E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             </w:t>
            </w:r>
          </w:p>
          <w:p w:rsidR="0085489E" w:rsidRDefault="0085489E" w:rsidP="0085489E">
            <w:pPr>
              <w:tabs>
                <w:tab w:val="left" w:pos="0"/>
              </w:tabs>
              <w:ind w:left="708"/>
              <w:rPr>
                <w:bCs/>
              </w:rPr>
            </w:pPr>
            <w:r>
              <w:rPr>
                <w:bCs/>
              </w:rPr>
              <w:t>М</w:t>
            </w:r>
            <w:r w:rsidR="004B7D40">
              <w:rPr>
                <w:bCs/>
              </w:rPr>
              <w:t>Б</w:t>
            </w:r>
            <w:r>
              <w:rPr>
                <w:bCs/>
              </w:rPr>
              <w:t>ДОУ 120 г. Пензы</w:t>
            </w:r>
          </w:p>
          <w:p w:rsidR="0085489E" w:rsidRDefault="0085489E" w:rsidP="0085489E">
            <w:pPr>
              <w:tabs>
                <w:tab w:val="left" w:pos="0"/>
              </w:tabs>
              <w:ind w:left="708"/>
              <w:rPr>
                <w:bCs/>
              </w:rPr>
            </w:pPr>
            <w:r>
              <w:rPr>
                <w:bCs/>
              </w:rPr>
              <w:t>Заведующая__________С.В.Сорокина</w:t>
            </w:r>
          </w:p>
          <w:p w:rsidR="00B56FCC" w:rsidRDefault="00B56FCC" w:rsidP="00B56FCC">
            <w:pPr>
              <w:tabs>
                <w:tab w:val="left" w:pos="0"/>
              </w:tabs>
              <w:ind w:left="708"/>
              <w:jc w:val="center"/>
              <w:rPr>
                <w:bCs/>
              </w:rPr>
            </w:pPr>
          </w:p>
          <w:p w:rsidR="0085489E" w:rsidRDefault="00B56FCC" w:rsidP="004F7A9B">
            <w:pPr>
              <w:tabs>
                <w:tab w:val="left" w:pos="0"/>
              </w:tabs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4B7D40">
              <w:rPr>
                <w:bCs/>
              </w:rPr>
              <w:t xml:space="preserve">Приказ </w:t>
            </w:r>
            <w:r>
              <w:rPr>
                <w:bCs/>
              </w:rPr>
              <w:t xml:space="preserve"> </w:t>
            </w:r>
            <w:r w:rsidR="004B7D40">
              <w:rPr>
                <w:bCs/>
              </w:rPr>
              <w:t xml:space="preserve">№ </w:t>
            </w:r>
            <w:r>
              <w:rPr>
                <w:bCs/>
              </w:rPr>
              <w:t>3</w:t>
            </w:r>
            <w:r w:rsidR="004F7A9B">
              <w:rPr>
                <w:bCs/>
              </w:rPr>
              <w:t>2</w:t>
            </w:r>
            <w:r>
              <w:rPr>
                <w:bCs/>
              </w:rPr>
              <w:t xml:space="preserve">-од </w:t>
            </w:r>
            <w:r w:rsidR="004B7D40">
              <w:rPr>
                <w:bCs/>
              </w:rPr>
              <w:t xml:space="preserve">от </w:t>
            </w:r>
            <w:r w:rsidR="005771EA">
              <w:t>«</w:t>
            </w:r>
            <w:r w:rsidR="004F7A9B">
              <w:rPr>
                <w:u w:val="single"/>
              </w:rPr>
              <w:t>01</w:t>
            </w:r>
            <w:r w:rsidR="005771EA">
              <w:t>»</w:t>
            </w:r>
            <w:r>
              <w:t xml:space="preserve"> </w:t>
            </w:r>
            <w:r w:rsidR="004F7A9B" w:rsidRPr="004F7A9B">
              <w:rPr>
                <w:u w:val="single"/>
              </w:rPr>
              <w:t>сентября</w:t>
            </w:r>
            <w:r w:rsidR="005771EA">
              <w:t xml:space="preserve"> 201</w:t>
            </w:r>
            <w:r w:rsidR="004F7A9B">
              <w:t>6</w:t>
            </w:r>
            <w:r w:rsidR="0085489E">
              <w:t xml:space="preserve"> г</w:t>
            </w:r>
          </w:p>
        </w:tc>
      </w:tr>
      <w:tr w:rsidR="00DE31B8" w:rsidTr="00B56FCC">
        <w:trPr>
          <w:trHeight w:val="1582"/>
        </w:trPr>
        <w:tc>
          <w:tcPr>
            <w:tcW w:w="4757" w:type="dxa"/>
          </w:tcPr>
          <w:p w:rsidR="00DE31B8" w:rsidRPr="00DE31B8" w:rsidRDefault="00DE31B8" w:rsidP="00DE31B8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4933" w:type="dxa"/>
          </w:tcPr>
          <w:p w:rsidR="00DE31B8" w:rsidRDefault="00DE31B8" w:rsidP="00B75926">
            <w:pPr>
              <w:tabs>
                <w:tab w:val="left" w:pos="0"/>
              </w:tabs>
              <w:jc w:val="both"/>
              <w:rPr>
                <w:bCs/>
              </w:rPr>
            </w:pPr>
          </w:p>
        </w:tc>
      </w:tr>
    </w:tbl>
    <w:p w:rsidR="0085489E" w:rsidRDefault="0085489E" w:rsidP="0085489E">
      <w:pPr>
        <w:tabs>
          <w:tab w:val="left" w:pos="0"/>
        </w:tabs>
        <w:jc w:val="center"/>
        <w:rPr>
          <w:bCs/>
          <w:sz w:val="26"/>
          <w:szCs w:val="26"/>
        </w:rPr>
      </w:pPr>
    </w:p>
    <w:p w:rsidR="0085489E" w:rsidRDefault="0085489E" w:rsidP="0085489E">
      <w:pPr>
        <w:tabs>
          <w:tab w:val="left" w:pos="0"/>
        </w:tabs>
        <w:jc w:val="center"/>
        <w:rPr>
          <w:bCs/>
          <w:sz w:val="26"/>
          <w:szCs w:val="26"/>
        </w:rPr>
      </w:pPr>
    </w:p>
    <w:p w:rsidR="0085489E" w:rsidRPr="0085489E" w:rsidRDefault="0085489E" w:rsidP="0085489E">
      <w:pPr>
        <w:tabs>
          <w:tab w:val="left" w:pos="0"/>
        </w:tabs>
        <w:jc w:val="center"/>
        <w:rPr>
          <w:bCs/>
          <w:sz w:val="32"/>
          <w:szCs w:val="32"/>
        </w:rPr>
      </w:pPr>
    </w:p>
    <w:p w:rsidR="0085489E" w:rsidRPr="00DE31B8" w:rsidRDefault="00B56FCC" w:rsidP="0085489E">
      <w:pPr>
        <w:pStyle w:val="a4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ПОЛОЖЕНИЕ</w:t>
      </w:r>
    </w:p>
    <w:p w:rsidR="0085489E" w:rsidRPr="00DE31B8" w:rsidRDefault="0085489E" w:rsidP="0085489E">
      <w:pPr>
        <w:pStyle w:val="a4"/>
        <w:jc w:val="center"/>
        <w:rPr>
          <w:rStyle w:val="a3"/>
          <w:sz w:val="28"/>
          <w:szCs w:val="28"/>
        </w:rPr>
      </w:pPr>
      <w:r w:rsidRPr="00DE31B8">
        <w:rPr>
          <w:rStyle w:val="a3"/>
          <w:sz w:val="28"/>
          <w:szCs w:val="28"/>
        </w:rPr>
        <w:t xml:space="preserve"> об организации деятельности</w:t>
      </w:r>
    </w:p>
    <w:p w:rsidR="0085489E" w:rsidRPr="00DE31B8" w:rsidRDefault="0085489E" w:rsidP="0085489E">
      <w:pPr>
        <w:pStyle w:val="a4"/>
        <w:jc w:val="center"/>
        <w:rPr>
          <w:rStyle w:val="a3"/>
          <w:sz w:val="28"/>
          <w:szCs w:val="28"/>
        </w:rPr>
      </w:pPr>
      <w:r w:rsidRPr="00DE31B8">
        <w:rPr>
          <w:rStyle w:val="a3"/>
          <w:sz w:val="28"/>
          <w:szCs w:val="28"/>
        </w:rPr>
        <w:t>по оказанию дополнительных</w:t>
      </w:r>
    </w:p>
    <w:p w:rsidR="0085489E" w:rsidRPr="00DE31B8" w:rsidRDefault="0085489E" w:rsidP="0085489E">
      <w:pPr>
        <w:pStyle w:val="a4"/>
        <w:jc w:val="center"/>
        <w:rPr>
          <w:rStyle w:val="a3"/>
          <w:sz w:val="28"/>
          <w:szCs w:val="28"/>
        </w:rPr>
      </w:pPr>
      <w:r w:rsidRPr="00DE31B8">
        <w:rPr>
          <w:rStyle w:val="a3"/>
          <w:sz w:val="28"/>
          <w:szCs w:val="28"/>
        </w:rPr>
        <w:t xml:space="preserve"> платных услуг</w:t>
      </w:r>
    </w:p>
    <w:p w:rsidR="0085489E" w:rsidRPr="00DE31B8" w:rsidRDefault="0085489E" w:rsidP="0085489E">
      <w:pPr>
        <w:tabs>
          <w:tab w:val="left" w:pos="0"/>
        </w:tabs>
        <w:jc w:val="center"/>
        <w:rPr>
          <w:b/>
          <w:bCs/>
          <w:spacing w:val="80"/>
          <w:sz w:val="28"/>
          <w:szCs w:val="28"/>
        </w:rPr>
      </w:pPr>
    </w:p>
    <w:p w:rsidR="00DE31B8" w:rsidRDefault="0085489E" w:rsidP="0085489E">
      <w:pPr>
        <w:jc w:val="center"/>
        <w:rPr>
          <w:b/>
          <w:sz w:val="28"/>
          <w:szCs w:val="28"/>
        </w:rPr>
      </w:pPr>
      <w:r w:rsidRPr="00DE31B8">
        <w:rPr>
          <w:b/>
          <w:sz w:val="28"/>
          <w:szCs w:val="28"/>
        </w:rPr>
        <w:t xml:space="preserve">МУНИЦИПАЛЬНОГО </w:t>
      </w:r>
      <w:r w:rsidR="005771EA">
        <w:rPr>
          <w:b/>
          <w:sz w:val="28"/>
          <w:szCs w:val="28"/>
        </w:rPr>
        <w:t xml:space="preserve">БЮДЖЕТНОГО </w:t>
      </w:r>
      <w:r w:rsidRPr="00DE31B8">
        <w:rPr>
          <w:b/>
          <w:sz w:val="28"/>
          <w:szCs w:val="28"/>
        </w:rPr>
        <w:t xml:space="preserve">ДОШКОЛЬНОГО ОБРАЗОВАТЕЛЬНОГО УЧРЕЖДЕНИЯ ДЕТСКОГО САДА </w:t>
      </w:r>
    </w:p>
    <w:p w:rsidR="0085489E" w:rsidRPr="00DE31B8" w:rsidRDefault="0085489E" w:rsidP="0085489E">
      <w:pPr>
        <w:jc w:val="center"/>
        <w:rPr>
          <w:b/>
          <w:sz w:val="28"/>
          <w:szCs w:val="28"/>
        </w:rPr>
      </w:pPr>
      <w:r w:rsidRPr="00DE31B8">
        <w:rPr>
          <w:b/>
          <w:sz w:val="28"/>
          <w:szCs w:val="28"/>
        </w:rPr>
        <w:t xml:space="preserve">КОМБИНИРОВАННОГО ВИДА № </w:t>
      </w:r>
      <w:smartTag w:uri="urn:schemas-microsoft-com:office:smarttags" w:element="metricconverter">
        <w:smartTagPr>
          <w:attr w:name="ProductID" w:val="120 г"/>
        </w:smartTagPr>
        <w:r w:rsidRPr="00DE31B8">
          <w:rPr>
            <w:b/>
            <w:sz w:val="28"/>
            <w:szCs w:val="28"/>
          </w:rPr>
          <w:t>120 Г</w:t>
        </w:r>
      </w:smartTag>
      <w:r w:rsidRPr="00DE31B8">
        <w:rPr>
          <w:b/>
          <w:sz w:val="28"/>
          <w:szCs w:val="28"/>
        </w:rPr>
        <w:t>. ПЕНЗЫ</w:t>
      </w:r>
    </w:p>
    <w:p w:rsidR="0085489E" w:rsidRPr="00DE31B8" w:rsidRDefault="005771EA" w:rsidP="0085489E">
      <w:pPr>
        <w:tabs>
          <w:tab w:val="left" w:pos="0"/>
        </w:tabs>
        <w:jc w:val="center"/>
        <w:rPr>
          <w:b/>
          <w:bCs/>
          <w:spacing w:val="80"/>
          <w:sz w:val="28"/>
          <w:szCs w:val="28"/>
        </w:rPr>
      </w:pPr>
      <w:r>
        <w:rPr>
          <w:b/>
          <w:bCs/>
          <w:spacing w:val="80"/>
          <w:sz w:val="28"/>
          <w:szCs w:val="28"/>
        </w:rPr>
        <w:t>(</w:t>
      </w:r>
      <w:r w:rsidR="004B7D40">
        <w:rPr>
          <w:b/>
          <w:bCs/>
          <w:spacing w:val="80"/>
          <w:sz w:val="28"/>
          <w:szCs w:val="28"/>
        </w:rPr>
        <w:t>новая редакция</w:t>
      </w:r>
      <w:r>
        <w:rPr>
          <w:b/>
          <w:bCs/>
          <w:spacing w:val="80"/>
          <w:sz w:val="28"/>
          <w:szCs w:val="28"/>
        </w:rPr>
        <w:t>)</w:t>
      </w:r>
    </w:p>
    <w:p w:rsidR="0085489E" w:rsidRPr="0085489E" w:rsidRDefault="0085489E" w:rsidP="0085489E">
      <w:pPr>
        <w:tabs>
          <w:tab w:val="left" w:pos="0"/>
        </w:tabs>
        <w:jc w:val="center"/>
        <w:rPr>
          <w:bCs/>
          <w:spacing w:val="80"/>
          <w:sz w:val="32"/>
          <w:szCs w:val="32"/>
        </w:rPr>
      </w:pPr>
    </w:p>
    <w:p w:rsidR="0085489E" w:rsidRPr="0085489E" w:rsidRDefault="0085489E" w:rsidP="0085489E">
      <w:pPr>
        <w:tabs>
          <w:tab w:val="left" w:pos="0"/>
        </w:tabs>
        <w:jc w:val="center"/>
        <w:rPr>
          <w:b/>
          <w:bCs/>
          <w:spacing w:val="80"/>
          <w:sz w:val="32"/>
          <w:szCs w:val="32"/>
        </w:rPr>
      </w:pPr>
    </w:p>
    <w:p w:rsidR="0085489E" w:rsidRDefault="0085489E" w:rsidP="0085489E">
      <w:pPr>
        <w:tabs>
          <w:tab w:val="left" w:pos="0"/>
        </w:tabs>
        <w:jc w:val="center"/>
        <w:rPr>
          <w:bCs/>
          <w:spacing w:val="80"/>
          <w:sz w:val="40"/>
          <w:szCs w:val="40"/>
        </w:rPr>
      </w:pPr>
    </w:p>
    <w:p w:rsidR="0085489E" w:rsidRDefault="0085489E" w:rsidP="0085489E">
      <w:pPr>
        <w:tabs>
          <w:tab w:val="left" w:pos="0"/>
        </w:tabs>
        <w:jc w:val="center"/>
        <w:rPr>
          <w:bCs/>
          <w:spacing w:val="80"/>
          <w:sz w:val="40"/>
          <w:szCs w:val="40"/>
        </w:rPr>
      </w:pPr>
    </w:p>
    <w:p w:rsidR="0085489E" w:rsidRPr="0085489E" w:rsidRDefault="0085489E" w:rsidP="0085489E">
      <w:pPr>
        <w:tabs>
          <w:tab w:val="left" w:pos="0"/>
        </w:tabs>
        <w:jc w:val="center"/>
        <w:rPr>
          <w:bCs/>
          <w:spacing w:val="80"/>
          <w:sz w:val="40"/>
          <w:szCs w:val="40"/>
        </w:rPr>
      </w:pPr>
    </w:p>
    <w:p w:rsidR="0085489E" w:rsidRPr="0085489E" w:rsidRDefault="0085489E" w:rsidP="0085489E">
      <w:pPr>
        <w:tabs>
          <w:tab w:val="left" w:pos="0"/>
        </w:tabs>
        <w:jc w:val="center"/>
        <w:rPr>
          <w:bCs/>
          <w:spacing w:val="80"/>
          <w:sz w:val="40"/>
          <w:szCs w:val="40"/>
        </w:rPr>
      </w:pPr>
    </w:p>
    <w:p w:rsidR="0085489E" w:rsidRDefault="0085489E" w:rsidP="0085489E">
      <w:pPr>
        <w:tabs>
          <w:tab w:val="left" w:pos="0"/>
        </w:tabs>
        <w:jc w:val="center"/>
        <w:rPr>
          <w:bCs/>
          <w:spacing w:val="80"/>
        </w:rPr>
      </w:pPr>
    </w:p>
    <w:p w:rsidR="0085489E" w:rsidRDefault="0085489E" w:rsidP="0085489E">
      <w:pPr>
        <w:tabs>
          <w:tab w:val="left" w:pos="0"/>
        </w:tabs>
        <w:jc w:val="center"/>
        <w:rPr>
          <w:bCs/>
          <w:spacing w:val="80"/>
        </w:rPr>
      </w:pPr>
    </w:p>
    <w:p w:rsidR="0085489E" w:rsidRDefault="0085489E" w:rsidP="0085489E">
      <w:pPr>
        <w:tabs>
          <w:tab w:val="left" w:pos="0"/>
        </w:tabs>
        <w:jc w:val="center"/>
        <w:rPr>
          <w:bCs/>
          <w:spacing w:val="80"/>
        </w:rPr>
      </w:pPr>
    </w:p>
    <w:p w:rsidR="0085489E" w:rsidRDefault="0085489E" w:rsidP="0085489E">
      <w:pPr>
        <w:tabs>
          <w:tab w:val="left" w:pos="0"/>
        </w:tabs>
        <w:jc w:val="center"/>
        <w:rPr>
          <w:bCs/>
          <w:spacing w:val="80"/>
        </w:rPr>
      </w:pPr>
    </w:p>
    <w:p w:rsidR="0085489E" w:rsidRDefault="0085489E" w:rsidP="0085489E">
      <w:pPr>
        <w:tabs>
          <w:tab w:val="left" w:pos="0"/>
        </w:tabs>
        <w:jc w:val="center"/>
        <w:rPr>
          <w:bCs/>
        </w:rPr>
      </w:pPr>
    </w:p>
    <w:p w:rsidR="00DE31B8" w:rsidRDefault="00DE31B8" w:rsidP="0085489E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DE31B8" w:rsidRPr="00DE31B8" w:rsidRDefault="00DE31B8" w:rsidP="0085489E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DE31B8" w:rsidRDefault="00DE31B8" w:rsidP="0085489E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DE31B8" w:rsidRDefault="00DE31B8" w:rsidP="0085489E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DE31B8" w:rsidRDefault="00DE31B8" w:rsidP="0085489E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B56FCC" w:rsidRDefault="00B56FCC" w:rsidP="0085489E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B56FCC" w:rsidRDefault="00B56FCC" w:rsidP="0085489E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DE31B8" w:rsidRDefault="00DE31B8" w:rsidP="0085489E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DE31B8" w:rsidRDefault="00DE31B8" w:rsidP="0085489E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85489E" w:rsidRPr="00DE31B8" w:rsidRDefault="00DE31B8" w:rsidP="0085489E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DE31B8">
        <w:rPr>
          <w:b/>
          <w:bCs/>
          <w:sz w:val="28"/>
          <w:szCs w:val="28"/>
        </w:rPr>
        <w:t xml:space="preserve">ПЕНЗА </w:t>
      </w:r>
      <w:r w:rsidR="005771EA">
        <w:rPr>
          <w:b/>
          <w:bCs/>
          <w:sz w:val="28"/>
          <w:szCs w:val="28"/>
        </w:rPr>
        <w:t xml:space="preserve"> 201</w:t>
      </w:r>
      <w:r w:rsidR="004F7A9B">
        <w:rPr>
          <w:b/>
          <w:bCs/>
          <w:sz w:val="28"/>
          <w:szCs w:val="28"/>
        </w:rPr>
        <w:t>6</w:t>
      </w:r>
    </w:p>
    <w:p w:rsidR="0085489E" w:rsidRDefault="0085489E" w:rsidP="0085489E">
      <w:pPr>
        <w:rPr>
          <w:b/>
          <w:bCs/>
          <w:sz w:val="26"/>
          <w:szCs w:val="26"/>
        </w:rPr>
        <w:sectPr w:rsidR="0085489E">
          <w:pgSz w:w="11906" w:h="16838"/>
          <w:pgMar w:top="1134" w:right="926" w:bottom="1134" w:left="1701" w:header="709" w:footer="709" w:gutter="0"/>
          <w:pgNumType w:start="3"/>
          <w:cols w:space="720"/>
        </w:sectPr>
      </w:pPr>
    </w:p>
    <w:p w:rsidR="0085489E" w:rsidRDefault="0085489E" w:rsidP="0085489E">
      <w:pPr>
        <w:rPr>
          <w:b/>
          <w:bCs/>
          <w:sz w:val="26"/>
          <w:szCs w:val="26"/>
        </w:rPr>
        <w:sectPr w:rsidR="0085489E">
          <w:type w:val="continuous"/>
          <w:pgSz w:w="11906" w:h="16838"/>
          <w:pgMar w:top="1134" w:right="1106" w:bottom="1134" w:left="1701" w:header="709" w:footer="709" w:gutter="0"/>
          <w:pgNumType w:start="3"/>
          <w:cols w:num="2" w:sep="1" w:space="720" w:equalWidth="0">
            <w:col w:w="4965" w:space="708"/>
            <w:col w:w="3425"/>
          </w:cols>
        </w:sectPr>
      </w:pPr>
    </w:p>
    <w:p w:rsidR="00063912" w:rsidRPr="00063912" w:rsidRDefault="00063912" w:rsidP="00063912">
      <w:pPr>
        <w:pStyle w:val="a4"/>
        <w:jc w:val="center"/>
        <w:rPr>
          <w:rStyle w:val="a3"/>
          <w:sz w:val="28"/>
          <w:szCs w:val="28"/>
        </w:rPr>
      </w:pPr>
    </w:p>
    <w:p w:rsidR="00063912" w:rsidRPr="00DE31B8" w:rsidRDefault="00063912" w:rsidP="00063912">
      <w:pPr>
        <w:pStyle w:val="a4"/>
        <w:jc w:val="center"/>
        <w:rPr>
          <w:rStyle w:val="a3"/>
          <w:szCs w:val="24"/>
        </w:rPr>
      </w:pPr>
      <w:r w:rsidRPr="00DE31B8">
        <w:rPr>
          <w:rStyle w:val="a3"/>
          <w:szCs w:val="24"/>
        </w:rPr>
        <w:t>Положение об организации деятельности</w:t>
      </w:r>
    </w:p>
    <w:p w:rsidR="00063912" w:rsidRPr="00DE31B8" w:rsidRDefault="00063912" w:rsidP="00063912">
      <w:pPr>
        <w:pStyle w:val="a4"/>
        <w:jc w:val="center"/>
        <w:rPr>
          <w:rStyle w:val="a3"/>
          <w:szCs w:val="24"/>
        </w:rPr>
      </w:pPr>
      <w:r w:rsidRPr="00DE31B8">
        <w:rPr>
          <w:rStyle w:val="a3"/>
          <w:szCs w:val="24"/>
        </w:rPr>
        <w:t>по оказанию дополнительных платных услуг</w:t>
      </w:r>
    </w:p>
    <w:p w:rsidR="00063912" w:rsidRPr="00DE31B8" w:rsidRDefault="00063912" w:rsidP="00063912">
      <w:pPr>
        <w:pStyle w:val="a4"/>
        <w:rPr>
          <w:rStyle w:val="a3"/>
          <w:b w:val="0"/>
          <w:szCs w:val="24"/>
        </w:rPr>
      </w:pPr>
    </w:p>
    <w:p w:rsidR="00063912" w:rsidRPr="00DE31B8" w:rsidRDefault="00063912" w:rsidP="00063912">
      <w:pPr>
        <w:pStyle w:val="a4"/>
        <w:jc w:val="center"/>
        <w:rPr>
          <w:szCs w:val="24"/>
        </w:rPr>
      </w:pPr>
      <w:r w:rsidRPr="00DE31B8">
        <w:rPr>
          <w:rStyle w:val="a3"/>
          <w:b w:val="0"/>
          <w:szCs w:val="24"/>
        </w:rPr>
        <w:t>1. Общие положения</w:t>
      </w:r>
    </w:p>
    <w:p w:rsidR="00B368B5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>1.1. Положение об организации деятельности по оказанию дополнительных платных услуг</w:t>
      </w:r>
      <w:r w:rsidR="004B7D40">
        <w:rPr>
          <w:szCs w:val="24"/>
        </w:rPr>
        <w:t xml:space="preserve"> </w:t>
      </w:r>
      <w:r w:rsidRPr="00DE31B8">
        <w:rPr>
          <w:szCs w:val="24"/>
        </w:rPr>
        <w:t xml:space="preserve">в дальнейшем - «Положение», разработано на основе </w:t>
      </w:r>
      <w:r w:rsidR="00E117B6">
        <w:rPr>
          <w:szCs w:val="24"/>
        </w:rPr>
        <w:t xml:space="preserve">Федерального закона </w:t>
      </w:r>
      <w:r w:rsidRPr="00DE31B8">
        <w:rPr>
          <w:szCs w:val="24"/>
        </w:rPr>
        <w:t>«Об образовании</w:t>
      </w:r>
      <w:r w:rsidR="00E117B6">
        <w:rPr>
          <w:szCs w:val="24"/>
        </w:rPr>
        <w:t xml:space="preserve"> в Российской Федерации</w:t>
      </w:r>
      <w:r w:rsidRPr="00DE31B8">
        <w:rPr>
          <w:szCs w:val="24"/>
        </w:rPr>
        <w:t>»,</w:t>
      </w:r>
      <w:r w:rsidR="002A22B5" w:rsidRPr="00DE31B8">
        <w:rPr>
          <w:szCs w:val="24"/>
        </w:rPr>
        <w:t xml:space="preserve"> Закона РФ «О защите прав потребителей», </w:t>
      </w:r>
      <w:r w:rsidR="00A67CDC">
        <w:rPr>
          <w:szCs w:val="24"/>
        </w:rPr>
        <w:t>Постановления Правительства РФ от 15 августа 2013г. № 706 «Об утверждении Правил оказания платных образовательных услуг»</w:t>
      </w:r>
      <w:r w:rsidRPr="00DE31B8">
        <w:rPr>
          <w:szCs w:val="24"/>
        </w:rPr>
        <w:t>,</w:t>
      </w:r>
      <w:r w:rsidRPr="00DE31B8">
        <w:rPr>
          <w:color w:val="FF0000"/>
          <w:szCs w:val="24"/>
        </w:rPr>
        <w:t xml:space="preserve"> </w:t>
      </w:r>
      <w:r w:rsidRPr="00DE31B8">
        <w:rPr>
          <w:szCs w:val="24"/>
        </w:rPr>
        <w:t>Устава</w:t>
      </w:r>
      <w:r w:rsidR="00B368B5">
        <w:rPr>
          <w:szCs w:val="24"/>
        </w:rPr>
        <w:t xml:space="preserve"> МБДОУ 120 г. Пензы.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>1.2. Деятельность по оказанию дополнительных платных услуг</w:t>
      </w:r>
      <w:r w:rsidR="00B368B5">
        <w:rPr>
          <w:szCs w:val="24"/>
        </w:rPr>
        <w:t>, (далее ДПУ)</w:t>
      </w:r>
      <w:r w:rsidRPr="00DE31B8">
        <w:rPr>
          <w:szCs w:val="24"/>
        </w:rPr>
        <w:t xml:space="preserve"> относится к самостоятельной хозяйственной деятельности образовательного учреждения, приносящей доход, и осущ</w:t>
      </w:r>
      <w:r w:rsidR="005771EA">
        <w:rPr>
          <w:szCs w:val="24"/>
        </w:rPr>
        <w:t>ествляется на основании Устава</w:t>
      </w:r>
      <w:r w:rsidR="00E117B6">
        <w:rPr>
          <w:szCs w:val="24"/>
        </w:rPr>
        <w:t>,</w:t>
      </w:r>
      <w:r w:rsidR="005771EA">
        <w:rPr>
          <w:szCs w:val="24"/>
        </w:rPr>
        <w:t xml:space="preserve">  </w:t>
      </w:r>
      <w:r w:rsidR="00E117B6">
        <w:rPr>
          <w:szCs w:val="24"/>
        </w:rPr>
        <w:t>настоящего Положения, локальных актов Учреждения</w:t>
      </w:r>
      <w:r w:rsidR="005771EA">
        <w:rPr>
          <w:szCs w:val="24"/>
        </w:rPr>
        <w:t>.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 xml:space="preserve">1.3. Дополнительные платные услуги оказываются </w:t>
      </w:r>
      <w:r w:rsidR="005771EA">
        <w:rPr>
          <w:szCs w:val="24"/>
        </w:rPr>
        <w:t>воспитанникам</w:t>
      </w:r>
      <w:r w:rsidR="001354BB">
        <w:rPr>
          <w:szCs w:val="24"/>
        </w:rPr>
        <w:t xml:space="preserve"> </w:t>
      </w:r>
      <w:r w:rsidRPr="00DE31B8">
        <w:rPr>
          <w:szCs w:val="24"/>
        </w:rPr>
        <w:t xml:space="preserve">за рамками </w:t>
      </w:r>
      <w:r w:rsidR="00E87482">
        <w:rPr>
          <w:szCs w:val="24"/>
        </w:rPr>
        <w:t xml:space="preserve">Основной </w:t>
      </w:r>
      <w:r w:rsidRPr="00DE31B8">
        <w:rPr>
          <w:szCs w:val="24"/>
        </w:rPr>
        <w:t>общеобразовательн</w:t>
      </w:r>
      <w:r w:rsidR="005771EA">
        <w:rPr>
          <w:szCs w:val="24"/>
        </w:rPr>
        <w:t>ой</w:t>
      </w:r>
      <w:r w:rsidRPr="00DE31B8">
        <w:rPr>
          <w:szCs w:val="24"/>
        </w:rPr>
        <w:t xml:space="preserve"> программ</w:t>
      </w:r>
      <w:r w:rsidR="005771EA">
        <w:rPr>
          <w:szCs w:val="24"/>
        </w:rPr>
        <w:t>ы</w:t>
      </w:r>
      <w:r w:rsidR="00E87482">
        <w:rPr>
          <w:szCs w:val="24"/>
        </w:rPr>
        <w:t xml:space="preserve"> МБДОУ120 г. Пензы</w:t>
      </w:r>
      <w:r w:rsidRPr="00DE31B8">
        <w:rPr>
          <w:szCs w:val="24"/>
        </w:rPr>
        <w:t xml:space="preserve"> </w:t>
      </w:r>
      <w:r w:rsidR="001354BB">
        <w:rPr>
          <w:szCs w:val="24"/>
        </w:rPr>
        <w:t>(</w:t>
      </w:r>
      <w:r w:rsidR="005771EA">
        <w:rPr>
          <w:szCs w:val="24"/>
        </w:rPr>
        <w:t>далее ООП</w:t>
      </w:r>
      <w:r w:rsidR="001354BB">
        <w:rPr>
          <w:szCs w:val="24"/>
        </w:rPr>
        <w:t>)</w:t>
      </w:r>
      <w:r w:rsidRPr="00DE31B8">
        <w:rPr>
          <w:szCs w:val="24"/>
        </w:rPr>
        <w:t xml:space="preserve"> на договорной основе. 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 xml:space="preserve">Дополнительные платные услуги не могут быть оказаны взамен или в рамках деятельности по реализации </w:t>
      </w:r>
      <w:r w:rsidR="005771EA">
        <w:rPr>
          <w:szCs w:val="24"/>
        </w:rPr>
        <w:t>ООП.</w:t>
      </w:r>
      <w:r w:rsidRPr="00DE31B8">
        <w:rPr>
          <w:szCs w:val="24"/>
        </w:rPr>
        <w:t xml:space="preserve"> </w:t>
      </w:r>
    </w:p>
    <w:p w:rsidR="00063912" w:rsidRPr="00DE31B8" w:rsidRDefault="005771EA" w:rsidP="00063912">
      <w:pPr>
        <w:pStyle w:val="a4"/>
        <w:ind w:firstLine="708"/>
        <w:rPr>
          <w:szCs w:val="24"/>
        </w:rPr>
      </w:pPr>
      <w:r>
        <w:rPr>
          <w:szCs w:val="24"/>
        </w:rPr>
        <w:t>1.4</w:t>
      </w:r>
      <w:r w:rsidR="00063912" w:rsidRPr="00DE31B8">
        <w:rPr>
          <w:szCs w:val="24"/>
        </w:rPr>
        <w:t xml:space="preserve">. Настоящее Положение </w:t>
      </w:r>
      <w:r w:rsidR="001354BB" w:rsidRPr="001354BB">
        <w:rPr>
          <w:szCs w:val="24"/>
        </w:rPr>
        <w:t>принимается решением Педагогического совета</w:t>
      </w:r>
      <w:r w:rsidR="00063912" w:rsidRPr="00DE31B8">
        <w:rPr>
          <w:i/>
          <w:szCs w:val="24"/>
        </w:rPr>
        <w:t xml:space="preserve"> </w:t>
      </w:r>
      <w:r w:rsidR="00063912" w:rsidRPr="001354BB">
        <w:rPr>
          <w:szCs w:val="24"/>
        </w:rPr>
        <w:t>и</w:t>
      </w:r>
      <w:r w:rsidR="00063912" w:rsidRPr="00DE31B8">
        <w:rPr>
          <w:i/>
          <w:szCs w:val="24"/>
        </w:rPr>
        <w:t xml:space="preserve">  </w:t>
      </w:r>
      <w:r w:rsidR="00063912" w:rsidRPr="00DE31B8">
        <w:rPr>
          <w:szCs w:val="24"/>
        </w:rPr>
        <w:t xml:space="preserve">утверждается руководителем образовательного учреждения. 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>1.</w:t>
      </w:r>
      <w:r w:rsidR="00E87482">
        <w:rPr>
          <w:szCs w:val="24"/>
        </w:rPr>
        <w:t>5</w:t>
      </w:r>
      <w:r w:rsidRPr="00DE31B8">
        <w:rPr>
          <w:szCs w:val="24"/>
        </w:rPr>
        <w:t xml:space="preserve">. Положение принимается на неопределенный срок. 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>1.</w:t>
      </w:r>
      <w:r w:rsidR="00E87482">
        <w:rPr>
          <w:szCs w:val="24"/>
        </w:rPr>
        <w:t>6</w:t>
      </w:r>
      <w:r w:rsidRPr="00DE31B8">
        <w:rPr>
          <w:szCs w:val="24"/>
        </w:rPr>
        <w:t>. Изменения и дополнения к Положению принимаются в с</w:t>
      </w:r>
      <w:r w:rsidR="001354BB">
        <w:rPr>
          <w:szCs w:val="24"/>
        </w:rPr>
        <w:t>оставе новой редакции Положения</w:t>
      </w:r>
      <w:r w:rsidR="00E46D78">
        <w:rPr>
          <w:szCs w:val="24"/>
        </w:rPr>
        <w:t xml:space="preserve"> </w:t>
      </w:r>
      <w:r w:rsidR="001354BB">
        <w:rPr>
          <w:szCs w:val="24"/>
        </w:rPr>
        <w:t xml:space="preserve">решением  </w:t>
      </w:r>
      <w:r w:rsidRPr="001354BB">
        <w:rPr>
          <w:szCs w:val="24"/>
        </w:rPr>
        <w:t>Педагогическ</w:t>
      </w:r>
      <w:r w:rsidR="001354BB">
        <w:rPr>
          <w:szCs w:val="24"/>
        </w:rPr>
        <w:t>ого</w:t>
      </w:r>
      <w:r w:rsidRPr="001354BB">
        <w:rPr>
          <w:szCs w:val="24"/>
        </w:rPr>
        <w:t xml:space="preserve"> совет</w:t>
      </w:r>
      <w:r w:rsidR="001354BB">
        <w:rPr>
          <w:szCs w:val="24"/>
        </w:rPr>
        <w:t>а</w:t>
      </w:r>
      <w:r w:rsidRPr="00DE31B8">
        <w:rPr>
          <w:i/>
          <w:szCs w:val="24"/>
        </w:rPr>
        <w:t xml:space="preserve"> </w:t>
      </w:r>
      <w:r w:rsidRPr="001354BB">
        <w:rPr>
          <w:szCs w:val="24"/>
        </w:rPr>
        <w:t>и</w:t>
      </w:r>
      <w:r w:rsidRPr="00DE31B8">
        <w:rPr>
          <w:i/>
          <w:szCs w:val="24"/>
        </w:rPr>
        <w:t xml:space="preserve"> </w:t>
      </w:r>
      <w:r w:rsidRPr="00DE31B8">
        <w:rPr>
          <w:szCs w:val="24"/>
        </w:rPr>
        <w:t xml:space="preserve">утверждаются руководителем  образовательного учреждения. </w:t>
      </w:r>
    </w:p>
    <w:p w:rsidR="00063912" w:rsidRPr="00DE31B8" w:rsidRDefault="00063912" w:rsidP="00063912">
      <w:pPr>
        <w:pStyle w:val="a4"/>
        <w:jc w:val="center"/>
        <w:rPr>
          <w:b/>
          <w:szCs w:val="24"/>
        </w:rPr>
      </w:pPr>
      <w:r w:rsidRPr="00DE31B8">
        <w:rPr>
          <w:rStyle w:val="a3"/>
          <w:b w:val="0"/>
          <w:szCs w:val="24"/>
        </w:rPr>
        <w:t xml:space="preserve">2. Цели деятельности по оказанию дополнительных </w:t>
      </w:r>
      <w:r w:rsidR="00E46D78">
        <w:rPr>
          <w:rStyle w:val="a3"/>
          <w:b w:val="0"/>
          <w:szCs w:val="24"/>
        </w:rPr>
        <w:t xml:space="preserve"> </w:t>
      </w:r>
      <w:r w:rsidRPr="00DE31B8">
        <w:rPr>
          <w:rStyle w:val="a3"/>
          <w:b w:val="0"/>
          <w:szCs w:val="24"/>
        </w:rPr>
        <w:t xml:space="preserve">платных услуг 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 xml:space="preserve">2.1. Целями деятельности по оказанию </w:t>
      </w:r>
      <w:r w:rsidR="00E87482">
        <w:rPr>
          <w:szCs w:val="24"/>
        </w:rPr>
        <w:t>ДПУ</w:t>
      </w:r>
      <w:r w:rsidR="005771EA">
        <w:rPr>
          <w:szCs w:val="24"/>
        </w:rPr>
        <w:t xml:space="preserve"> </w:t>
      </w:r>
      <w:r w:rsidRPr="00DE31B8">
        <w:rPr>
          <w:szCs w:val="24"/>
        </w:rPr>
        <w:t xml:space="preserve">являются: </w:t>
      </w:r>
    </w:p>
    <w:p w:rsidR="00063912" w:rsidRPr="00DE31B8" w:rsidRDefault="00063912" w:rsidP="00063912">
      <w:pPr>
        <w:pStyle w:val="a4"/>
        <w:rPr>
          <w:szCs w:val="24"/>
        </w:rPr>
      </w:pPr>
      <w:r w:rsidRPr="00DE31B8">
        <w:rPr>
          <w:szCs w:val="24"/>
        </w:rPr>
        <w:t xml:space="preserve">- удовлетворение потребностей </w:t>
      </w:r>
      <w:r w:rsidR="00E87482">
        <w:rPr>
          <w:szCs w:val="24"/>
        </w:rPr>
        <w:t>родителей (законных представителей)</w:t>
      </w:r>
      <w:r w:rsidR="00E46D78">
        <w:rPr>
          <w:szCs w:val="24"/>
        </w:rPr>
        <w:t xml:space="preserve"> </w:t>
      </w:r>
      <w:r w:rsidRPr="00DE31B8">
        <w:rPr>
          <w:szCs w:val="24"/>
        </w:rPr>
        <w:t xml:space="preserve">в </w:t>
      </w:r>
      <w:r w:rsidR="00E87482">
        <w:rPr>
          <w:szCs w:val="24"/>
        </w:rPr>
        <w:t>развитии определенных качеств детей</w:t>
      </w:r>
      <w:r w:rsidRPr="00DE31B8">
        <w:rPr>
          <w:szCs w:val="24"/>
        </w:rPr>
        <w:t xml:space="preserve">; </w:t>
      </w:r>
    </w:p>
    <w:p w:rsidR="00063912" w:rsidRPr="00DE31B8" w:rsidRDefault="00063912" w:rsidP="00063912">
      <w:pPr>
        <w:pStyle w:val="a4"/>
        <w:rPr>
          <w:szCs w:val="24"/>
        </w:rPr>
      </w:pPr>
      <w:r w:rsidRPr="00DE31B8">
        <w:rPr>
          <w:szCs w:val="24"/>
        </w:rPr>
        <w:t xml:space="preserve">- обеспечение безопасности жизнедеятельности </w:t>
      </w:r>
      <w:r w:rsidR="00E46D78">
        <w:rPr>
          <w:szCs w:val="24"/>
        </w:rPr>
        <w:t>детей</w:t>
      </w:r>
      <w:r w:rsidRPr="00DE31B8">
        <w:rPr>
          <w:szCs w:val="24"/>
        </w:rPr>
        <w:t xml:space="preserve">, создание благоприятных условий для </w:t>
      </w:r>
      <w:r w:rsidR="00E87482">
        <w:rPr>
          <w:szCs w:val="24"/>
        </w:rPr>
        <w:t xml:space="preserve">их взросления, и удовлетворения потребностей в </w:t>
      </w:r>
      <w:r w:rsidR="00E117B6">
        <w:rPr>
          <w:szCs w:val="24"/>
        </w:rPr>
        <w:t>развитии</w:t>
      </w:r>
      <w:r w:rsidRPr="00DE31B8">
        <w:rPr>
          <w:szCs w:val="24"/>
        </w:rPr>
        <w:t xml:space="preserve">; </w:t>
      </w:r>
    </w:p>
    <w:p w:rsidR="00063912" w:rsidRPr="00DE31B8" w:rsidRDefault="00063912" w:rsidP="00063912">
      <w:pPr>
        <w:pStyle w:val="a4"/>
        <w:rPr>
          <w:szCs w:val="24"/>
        </w:rPr>
      </w:pPr>
      <w:r w:rsidRPr="00DE31B8">
        <w:rPr>
          <w:szCs w:val="24"/>
        </w:rPr>
        <w:t xml:space="preserve">- повышение уровня оплаты труда </w:t>
      </w:r>
      <w:r w:rsidR="00E117B6">
        <w:rPr>
          <w:szCs w:val="24"/>
        </w:rPr>
        <w:t xml:space="preserve">педагогических </w:t>
      </w:r>
      <w:r w:rsidRPr="00DE31B8">
        <w:rPr>
          <w:szCs w:val="24"/>
        </w:rPr>
        <w:t xml:space="preserve">работников образовательного учреждения; </w:t>
      </w:r>
    </w:p>
    <w:p w:rsidR="00063912" w:rsidRPr="00DE31B8" w:rsidRDefault="00063912" w:rsidP="00063912">
      <w:pPr>
        <w:pStyle w:val="a4"/>
        <w:rPr>
          <w:szCs w:val="24"/>
        </w:rPr>
      </w:pPr>
      <w:r w:rsidRPr="00DE31B8">
        <w:rPr>
          <w:szCs w:val="24"/>
        </w:rPr>
        <w:t xml:space="preserve">- совершенствование учебно-материальной базы образовательного учреждения. </w:t>
      </w:r>
    </w:p>
    <w:p w:rsidR="00063912" w:rsidRPr="00DE31B8" w:rsidRDefault="00063912" w:rsidP="00063912">
      <w:pPr>
        <w:pStyle w:val="a4"/>
        <w:rPr>
          <w:szCs w:val="24"/>
        </w:rPr>
      </w:pPr>
    </w:p>
    <w:p w:rsidR="00063912" w:rsidRPr="0005749B" w:rsidRDefault="00063912" w:rsidP="00063912">
      <w:pPr>
        <w:pStyle w:val="a4"/>
        <w:jc w:val="center"/>
        <w:rPr>
          <w:b/>
          <w:szCs w:val="24"/>
        </w:rPr>
      </w:pPr>
      <w:r w:rsidRPr="0005749B">
        <w:rPr>
          <w:rStyle w:val="a3"/>
          <w:b w:val="0"/>
          <w:szCs w:val="24"/>
        </w:rPr>
        <w:t xml:space="preserve">3. </w:t>
      </w:r>
      <w:r w:rsidR="0091355B">
        <w:rPr>
          <w:rStyle w:val="a3"/>
          <w:b w:val="0"/>
          <w:szCs w:val="24"/>
        </w:rPr>
        <w:t>Направления ДПУ</w:t>
      </w:r>
    </w:p>
    <w:p w:rsidR="0005749B" w:rsidRPr="0005749B" w:rsidRDefault="00063912" w:rsidP="0091355B">
      <w:pPr>
        <w:ind w:firstLine="708"/>
        <w:jc w:val="both"/>
      </w:pPr>
      <w:r w:rsidRPr="0005749B">
        <w:t xml:space="preserve">3.1. </w:t>
      </w:r>
      <w:r w:rsidR="0005749B" w:rsidRPr="0005749B">
        <w:t>Детский сад в соответствии со своими уставными целями и задачами</w:t>
      </w:r>
      <w:r w:rsidR="0091355B">
        <w:t xml:space="preserve"> </w:t>
      </w:r>
      <w:r w:rsidR="0005749B" w:rsidRPr="0005749B">
        <w:t xml:space="preserve">может реализовывать </w:t>
      </w:r>
      <w:r w:rsidR="00153570">
        <w:t>ДПУ</w:t>
      </w:r>
      <w:r w:rsidR="0005749B" w:rsidRPr="0005749B">
        <w:t xml:space="preserve"> </w:t>
      </w:r>
      <w:r w:rsidR="0091355B">
        <w:t>по следующим направлениям:</w:t>
      </w:r>
    </w:p>
    <w:p w:rsidR="00063912" w:rsidRDefault="0005749B" w:rsidP="0091355B">
      <w:pPr>
        <w:jc w:val="both"/>
      </w:pPr>
      <w:r w:rsidRPr="0005749B">
        <w:t xml:space="preserve">1) </w:t>
      </w:r>
      <w:r w:rsidR="0091355B">
        <w:t>художественно-эстетическое развитие;</w:t>
      </w:r>
    </w:p>
    <w:p w:rsidR="0091355B" w:rsidRDefault="0091355B" w:rsidP="0091355B">
      <w:pPr>
        <w:jc w:val="both"/>
      </w:pPr>
      <w:r>
        <w:t>2) физическое развитие;</w:t>
      </w:r>
    </w:p>
    <w:p w:rsidR="0091355B" w:rsidRDefault="0091355B" w:rsidP="0091355B">
      <w:pPr>
        <w:jc w:val="both"/>
      </w:pPr>
      <w:r>
        <w:t>3) познавательное развитие;</w:t>
      </w:r>
    </w:p>
    <w:p w:rsidR="0091355B" w:rsidRDefault="0091355B" w:rsidP="0091355B">
      <w:pPr>
        <w:jc w:val="both"/>
      </w:pPr>
      <w:r>
        <w:t>4) речевое развитие;</w:t>
      </w:r>
    </w:p>
    <w:p w:rsidR="0091355B" w:rsidRPr="00DE31B8" w:rsidRDefault="0091355B" w:rsidP="0091355B">
      <w:pPr>
        <w:jc w:val="both"/>
      </w:pPr>
      <w:r>
        <w:t>5) социально-коммуникативное развитие.</w:t>
      </w:r>
    </w:p>
    <w:p w:rsidR="00063912" w:rsidRPr="00DE31B8" w:rsidRDefault="00063912" w:rsidP="0091355B">
      <w:pPr>
        <w:pStyle w:val="a4"/>
        <w:ind w:firstLine="708"/>
        <w:rPr>
          <w:szCs w:val="24"/>
        </w:rPr>
      </w:pPr>
      <w:r w:rsidRPr="00DE31B8">
        <w:rPr>
          <w:szCs w:val="24"/>
        </w:rPr>
        <w:t xml:space="preserve">3.2. Перечень </w:t>
      </w:r>
      <w:r w:rsidR="00153570">
        <w:rPr>
          <w:szCs w:val="24"/>
        </w:rPr>
        <w:t>ДПУ</w:t>
      </w:r>
      <w:r w:rsidRPr="00DE31B8">
        <w:rPr>
          <w:szCs w:val="24"/>
        </w:rPr>
        <w:t xml:space="preserve"> формируется на основе изучения спроса </w:t>
      </w:r>
      <w:r w:rsidR="00E46D78">
        <w:rPr>
          <w:szCs w:val="24"/>
        </w:rPr>
        <w:t>родителей (законных представителей)</w:t>
      </w:r>
      <w:r w:rsidRPr="00DE31B8">
        <w:rPr>
          <w:szCs w:val="24"/>
        </w:rPr>
        <w:t xml:space="preserve"> на</w:t>
      </w:r>
      <w:r w:rsidR="0091355B">
        <w:rPr>
          <w:szCs w:val="24"/>
        </w:rPr>
        <w:t xml:space="preserve"> </w:t>
      </w:r>
      <w:r w:rsidRPr="00DE31B8">
        <w:rPr>
          <w:szCs w:val="24"/>
        </w:rPr>
        <w:t xml:space="preserve"> услуги</w:t>
      </w:r>
      <w:r w:rsidR="0091355B">
        <w:rPr>
          <w:szCs w:val="24"/>
        </w:rPr>
        <w:t>, который осуществляется путем опросов, собеседований, приема обращений и предложений от граждан.</w:t>
      </w:r>
    </w:p>
    <w:p w:rsidR="00063912" w:rsidRPr="00DE31B8" w:rsidRDefault="00063912" w:rsidP="0091355B">
      <w:pPr>
        <w:pStyle w:val="a4"/>
        <w:ind w:firstLine="708"/>
        <w:rPr>
          <w:szCs w:val="24"/>
        </w:rPr>
      </w:pPr>
      <w:r w:rsidRPr="00DE31B8">
        <w:rPr>
          <w:szCs w:val="24"/>
        </w:rPr>
        <w:t>3.</w:t>
      </w:r>
      <w:r w:rsidR="0091355B">
        <w:rPr>
          <w:szCs w:val="24"/>
        </w:rPr>
        <w:t>3</w:t>
      </w:r>
      <w:r w:rsidRPr="00DE31B8">
        <w:rPr>
          <w:szCs w:val="24"/>
        </w:rPr>
        <w:t xml:space="preserve">. Перечень </w:t>
      </w:r>
      <w:r w:rsidR="00153570">
        <w:rPr>
          <w:szCs w:val="24"/>
        </w:rPr>
        <w:t>ДПУ</w:t>
      </w:r>
      <w:r w:rsidRPr="00DE31B8">
        <w:rPr>
          <w:szCs w:val="24"/>
        </w:rPr>
        <w:t xml:space="preserve"> на учебный год </w:t>
      </w:r>
      <w:r w:rsidR="0080114F">
        <w:rPr>
          <w:szCs w:val="24"/>
        </w:rPr>
        <w:t>с указанием стоимости за одно посещение одним ребенком</w:t>
      </w:r>
      <w:r w:rsidR="00E117B6">
        <w:rPr>
          <w:szCs w:val="24"/>
        </w:rPr>
        <w:t>, рассчит</w:t>
      </w:r>
      <w:r w:rsidR="00A06608">
        <w:rPr>
          <w:szCs w:val="24"/>
        </w:rPr>
        <w:t>анной</w:t>
      </w:r>
      <w:r w:rsidR="00E117B6">
        <w:rPr>
          <w:szCs w:val="24"/>
        </w:rPr>
        <w:t xml:space="preserve"> по </w:t>
      </w:r>
      <w:r w:rsidR="00A06608">
        <w:rPr>
          <w:szCs w:val="24"/>
        </w:rPr>
        <w:t>определенной</w:t>
      </w:r>
      <w:r w:rsidR="00E117B6">
        <w:rPr>
          <w:szCs w:val="24"/>
        </w:rPr>
        <w:t xml:space="preserve"> методике</w:t>
      </w:r>
      <w:r w:rsidR="00A06608">
        <w:rPr>
          <w:szCs w:val="24"/>
        </w:rPr>
        <w:t>,</w:t>
      </w:r>
      <w:r w:rsidR="00E117B6">
        <w:rPr>
          <w:szCs w:val="24"/>
        </w:rPr>
        <w:t xml:space="preserve"> </w:t>
      </w:r>
      <w:r w:rsidRPr="00DE31B8">
        <w:rPr>
          <w:szCs w:val="24"/>
        </w:rPr>
        <w:t xml:space="preserve">согласовывается и утверждается </w:t>
      </w:r>
      <w:r w:rsidR="00E87482">
        <w:rPr>
          <w:szCs w:val="24"/>
        </w:rPr>
        <w:t>Учредителем.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>3.</w:t>
      </w:r>
      <w:r w:rsidR="0091355B">
        <w:rPr>
          <w:szCs w:val="24"/>
        </w:rPr>
        <w:t>4</w:t>
      </w:r>
      <w:r w:rsidRPr="00DE31B8">
        <w:rPr>
          <w:szCs w:val="24"/>
        </w:rPr>
        <w:t xml:space="preserve">. В случае изменения </w:t>
      </w:r>
      <w:r w:rsidR="0080114F">
        <w:rPr>
          <w:szCs w:val="24"/>
        </w:rPr>
        <w:t>направлений</w:t>
      </w:r>
      <w:r w:rsidR="00A06608">
        <w:rPr>
          <w:szCs w:val="24"/>
        </w:rPr>
        <w:t xml:space="preserve"> и (или) стоимости,</w:t>
      </w:r>
      <w:r w:rsidRPr="00DE31B8">
        <w:rPr>
          <w:szCs w:val="24"/>
        </w:rPr>
        <w:t xml:space="preserve"> оказываемых </w:t>
      </w:r>
      <w:r w:rsidR="0080114F">
        <w:rPr>
          <w:szCs w:val="24"/>
        </w:rPr>
        <w:t>ДПУ</w:t>
      </w:r>
      <w:r w:rsidRPr="00DE31B8">
        <w:rPr>
          <w:szCs w:val="24"/>
        </w:rPr>
        <w:t xml:space="preserve"> </w:t>
      </w:r>
      <w:r w:rsidR="0080114F">
        <w:rPr>
          <w:szCs w:val="24"/>
        </w:rPr>
        <w:t xml:space="preserve">их </w:t>
      </w:r>
      <w:r w:rsidRPr="00DE31B8">
        <w:rPr>
          <w:szCs w:val="24"/>
        </w:rPr>
        <w:t>перечень подлежит повторному утверждению</w:t>
      </w:r>
      <w:r w:rsidR="00A06608">
        <w:rPr>
          <w:szCs w:val="24"/>
        </w:rPr>
        <w:t xml:space="preserve"> Учредителем</w:t>
      </w:r>
      <w:r w:rsidRPr="00DE31B8">
        <w:rPr>
          <w:szCs w:val="24"/>
        </w:rPr>
        <w:t xml:space="preserve">. </w:t>
      </w:r>
    </w:p>
    <w:p w:rsidR="00063912" w:rsidRDefault="00063912" w:rsidP="00063912">
      <w:pPr>
        <w:pStyle w:val="a4"/>
        <w:ind w:firstLine="708"/>
        <w:rPr>
          <w:szCs w:val="24"/>
        </w:rPr>
      </w:pPr>
    </w:p>
    <w:p w:rsidR="00063912" w:rsidRPr="00DE31B8" w:rsidRDefault="00063912" w:rsidP="00063912">
      <w:pPr>
        <w:pStyle w:val="a4"/>
        <w:jc w:val="center"/>
        <w:rPr>
          <w:b/>
          <w:szCs w:val="24"/>
        </w:rPr>
      </w:pPr>
      <w:r w:rsidRPr="00DE31B8">
        <w:rPr>
          <w:rStyle w:val="a3"/>
          <w:b w:val="0"/>
          <w:szCs w:val="24"/>
        </w:rPr>
        <w:t>4. Расчет стоимости дополнительных платных услуг</w:t>
      </w:r>
    </w:p>
    <w:p w:rsidR="00F43BC1" w:rsidRPr="00DE31B8" w:rsidRDefault="00F43BC1" w:rsidP="001A4F35">
      <w:pPr>
        <w:jc w:val="both"/>
      </w:pPr>
      <w:r w:rsidRPr="00DE31B8">
        <w:t xml:space="preserve">4.1. Смета расходов за счет доходов от платных услуг состоит из двух разделов:  </w:t>
      </w:r>
    </w:p>
    <w:p w:rsidR="00F43BC1" w:rsidRPr="00DE31B8" w:rsidRDefault="006A4567" w:rsidP="006A4567">
      <w:pPr>
        <w:tabs>
          <w:tab w:val="num" w:pos="709"/>
        </w:tabs>
        <w:jc w:val="both"/>
      </w:pPr>
      <w:r>
        <w:t>4.1.1.</w:t>
      </w:r>
      <w:r w:rsidR="00F43BC1" w:rsidRPr="00DE31B8">
        <w:t>Доходы - родительская плата за дополнительные услуги</w:t>
      </w:r>
      <w:r>
        <w:t>,</w:t>
      </w:r>
      <w:r w:rsidR="00F43BC1" w:rsidRPr="00DE31B8">
        <w:t xml:space="preserve"> рассчитываются исходя из списочного количества детей групп, </w:t>
      </w:r>
      <w:r w:rsidR="00F43BC1" w:rsidRPr="001A4F35">
        <w:t>ежемесячной</w:t>
      </w:r>
      <w:r w:rsidR="00F43BC1" w:rsidRPr="00DE31B8">
        <w:t xml:space="preserve"> родительской платы за дополнительные услуги  и количества месяцев предоставления этих услуг.</w:t>
      </w:r>
    </w:p>
    <w:p w:rsidR="00F43BC1" w:rsidRPr="00DE31B8" w:rsidRDefault="006A4567" w:rsidP="006A4567">
      <w:pPr>
        <w:jc w:val="both"/>
      </w:pPr>
      <w:r>
        <w:lastRenderedPageBreak/>
        <w:t xml:space="preserve">4.1.2. </w:t>
      </w:r>
      <w:r w:rsidR="00F43BC1" w:rsidRPr="00DE31B8">
        <w:t xml:space="preserve">Расходы - все расходы, которые непосредственно связаны с оказанием  дополнительных </w:t>
      </w:r>
      <w:r w:rsidR="001A4F35">
        <w:t>платных</w:t>
      </w:r>
      <w:r w:rsidR="00F43BC1" w:rsidRPr="00DE31B8">
        <w:t xml:space="preserve"> услуг по кодам экономической классификации расходов бюджетов Российской Федерации.</w:t>
      </w:r>
    </w:p>
    <w:p w:rsidR="00F43BC1" w:rsidRPr="00DE31B8" w:rsidRDefault="00F43BC1" w:rsidP="00F43BC1">
      <w:pPr>
        <w:jc w:val="both"/>
      </w:pPr>
      <w:r w:rsidRPr="00DE31B8">
        <w:t xml:space="preserve">4.2. Расчет цены платной дополнительной услуги на одного </w:t>
      </w:r>
      <w:r w:rsidR="0005749B">
        <w:t>ребенка</w:t>
      </w:r>
      <w:r w:rsidRPr="00DE31B8">
        <w:t xml:space="preserve">  на 1 занятие производится по формуле: </w:t>
      </w:r>
    </w:p>
    <w:p w:rsidR="00F43BC1" w:rsidRPr="00DE31B8" w:rsidRDefault="00F43BC1" w:rsidP="00F43BC1">
      <w:pPr>
        <w:jc w:val="center"/>
      </w:pPr>
      <w:r w:rsidRPr="00DE31B8">
        <w:rPr>
          <w:i/>
        </w:rPr>
        <w:t>Цпдоу = Сс,</w:t>
      </w:r>
      <w:r w:rsidRPr="00DE31B8">
        <w:t xml:space="preserve"> где</w:t>
      </w:r>
    </w:p>
    <w:p w:rsidR="00F43BC1" w:rsidRPr="00DE31B8" w:rsidRDefault="00F43BC1" w:rsidP="00F43BC1">
      <w:pPr>
        <w:jc w:val="both"/>
      </w:pPr>
      <w:r w:rsidRPr="00DE31B8">
        <w:rPr>
          <w:b/>
          <w:i/>
        </w:rPr>
        <w:t xml:space="preserve">Цпдоу </w:t>
      </w:r>
      <w:r w:rsidRPr="00DE31B8">
        <w:t>– цена платной дополнительной услуги на 1</w:t>
      </w:r>
      <w:r w:rsidR="0005749B">
        <w:t xml:space="preserve"> ребенка</w:t>
      </w:r>
      <w:r w:rsidRPr="00DE31B8">
        <w:t xml:space="preserve"> на 1 занятие (руб.);</w:t>
      </w:r>
    </w:p>
    <w:p w:rsidR="00F43BC1" w:rsidRPr="00DE31B8" w:rsidRDefault="00F43BC1" w:rsidP="00F43BC1">
      <w:pPr>
        <w:jc w:val="both"/>
      </w:pPr>
      <w:r w:rsidRPr="00DE31B8">
        <w:rPr>
          <w:b/>
          <w:i/>
        </w:rPr>
        <w:t>Сс</w:t>
      </w:r>
      <w:r w:rsidRPr="00DE31B8">
        <w:t xml:space="preserve"> – себестоимость платной дополнительной услуги на 1 </w:t>
      </w:r>
      <w:r w:rsidR="0005749B">
        <w:t>ребенка</w:t>
      </w:r>
      <w:r w:rsidRPr="00DE31B8">
        <w:t xml:space="preserve"> на 1 занятие (руб.);</w:t>
      </w:r>
    </w:p>
    <w:p w:rsidR="00F43BC1" w:rsidRPr="00DE31B8" w:rsidRDefault="00F43BC1" w:rsidP="00F43BC1">
      <w:pPr>
        <w:jc w:val="both"/>
        <w:rPr>
          <w:u w:val="single"/>
        </w:rPr>
      </w:pPr>
      <w:r w:rsidRPr="00DE31B8">
        <w:t xml:space="preserve"> 4.3. </w:t>
      </w:r>
      <w:r w:rsidRPr="00DE31B8">
        <w:rPr>
          <w:u w:val="single"/>
        </w:rPr>
        <w:t xml:space="preserve">Расчет себестоимости платной дополнительной услуги </w:t>
      </w:r>
    </w:p>
    <w:p w:rsidR="001A4F35" w:rsidRDefault="00F43BC1" w:rsidP="00F43BC1">
      <w:pPr>
        <w:ind w:left="120"/>
        <w:jc w:val="both"/>
      </w:pPr>
      <w:r w:rsidRPr="00DE31B8">
        <w:t xml:space="preserve">В состав затрат, относимых на себестоимость </w:t>
      </w:r>
      <w:r w:rsidR="000F58D9">
        <w:t>у</w:t>
      </w:r>
      <w:r w:rsidRPr="00DE31B8">
        <w:t>слуги, входят:</w:t>
      </w:r>
      <w:r w:rsidR="001A4F35">
        <w:t xml:space="preserve"> </w:t>
      </w:r>
    </w:p>
    <w:p w:rsidR="00F43BC1" w:rsidRPr="00DE31B8" w:rsidRDefault="001A4F35" w:rsidP="00F43BC1">
      <w:pPr>
        <w:ind w:left="120"/>
        <w:jc w:val="both"/>
      </w:pPr>
      <w:r>
        <w:t>-</w:t>
      </w:r>
      <w:r w:rsidR="00F43BC1" w:rsidRPr="00DE31B8">
        <w:t xml:space="preserve"> расходы на оплату труда, в которые входят</w:t>
      </w:r>
    </w:p>
    <w:p w:rsidR="00F43BC1" w:rsidRPr="00DE31B8" w:rsidRDefault="00F43BC1" w:rsidP="00F43BC1">
      <w:pPr>
        <w:ind w:left="120" w:firstLine="588"/>
        <w:jc w:val="both"/>
      </w:pPr>
      <w:r w:rsidRPr="00DE31B8">
        <w:t>расходы на оплату труда педагогам;</w:t>
      </w:r>
    </w:p>
    <w:p w:rsidR="00F43BC1" w:rsidRPr="00DE31B8" w:rsidRDefault="00F43BC1" w:rsidP="00F43BC1">
      <w:pPr>
        <w:ind w:left="120" w:firstLine="588"/>
        <w:jc w:val="both"/>
      </w:pPr>
      <w:r w:rsidRPr="00DE31B8">
        <w:t>расходы на оплату труда административно-хозяйственного персонала;</w:t>
      </w:r>
    </w:p>
    <w:p w:rsidR="001A4F35" w:rsidRDefault="001A4F35" w:rsidP="001A4F35">
      <w:pPr>
        <w:jc w:val="both"/>
      </w:pPr>
      <w:r>
        <w:t xml:space="preserve">- </w:t>
      </w:r>
      <w:r w:rsidR="00F43BC1" w:rsidRPr="00DE31B8">
        <w:t>начисления на выплаты по оплате труда;</w:t>
      </w:r>
    </w:p>
    <w:p w:rsidR="00F43BC1" w:rsidRPr="00DE31B8" w:rsidRDefault="001A4F35" w:rsidP="001A4F35">
      <w:pPr>
        <w:jc w:val="both"/>
      </w:pPr>
      <w:r>
        <w:t>-</w:t>
      </w:r>
      <w:r w:rsidR="00F43BC1" w:rsidRPr="00DE31B8">
        <w:t xml:space="preserve"> материальные затраты, в которые входят: </w:t>
      </w:r>
    </w:p>
    <w:p w:rsidR="001A4F35" w:rsidRDefault="00F43BC1" w:rsidP="00F43BC1">
      <w:pPr>
        <w:ind w:left="120" w:firstLine="588"/>
        <w:jc w:val="both"/>
      </w:pPr>
      <w:r w:rsidRPr="00DE31B8">
        <w:t xml:space="preserve">расходы на услуги связи, работы, услуги по содержанию имущества и прочие работы </w:t>
      </w:r>
    </w:p>
    <w:p w:rsidR="000F58D9" w:rsidRDefault="00F43BC1" w:rsidP="00F43BC1">
      <w:pPr>
        <w:ind w:left="120" w:firstLine="588"/>
        <w:jc w:val="both"/>
      </w:pPr>
      <w:r w:rsidRPr="00DE31B8">
        <w:t xml:space="preserve">и </w:t>
      </w:r>
      <w:r w:rsidR="001A4F35">
        <w:t xml:space="preserve">    </w:t>
      </w:r>
      <w:r w:rsidRPr="00DE31B8">
        <w:t xml:space="preserve">услуги (согласно договора или сметы); </w:t>
      </w:r>
    </w:p>
    <w:p w:rsidR="001A4F35" w:rsidRDefault="00F43BC1" w:rsidP="00F43BC1">
      <w:pPr>
        <w:ind w:left="120" w:firstLine="588"/>
        <w:jc w:val="both"/>
      </w:pPr>
      <w:r w:rsidRPr="00DE31B8">
        <w:t>расходы на увеличение стоимости материальных запасов: приобретение учебно-наглядных</w:t>
      </w:r>
    </w:p>
    <w:p w:rsidR="00F43BC1" w:rsidRPr="00DE31B8" w:rsidRDefault="001A4F35" w:rsidP="00F43BC1">
      <w:pPr>
        <w:ind w:left="120" w:firstLine="588"/>
        <w:jc w:val="both"/>
      </w:pPr>
      <w:r>
        <w:t>п</w:t>
      </w:r>
      <w:r w:rsidR="00F43BC1" w:rsidRPr="00DE31B8">
        <w:t>особий, расходных материалов и прочие хозяйственные расходы.</w:t>
      </w:r>
    </w:p>
    <w:p w:rsidR="00F43BC1" w:rsidRPr="00DE31B8" w:rsidRDefault="00F43BC1" w:rsidP="00F43BC1">
      <w:pPr>
        <w:ind w:firstLine="120"/>
        <w:jc w:val="both"/>
        <w:rPr>
          <w:u w:val="single"/>
        </w:rPr>
      </w:pPr>
      <w:r w:rsidRPr="00DE31B8">
        <w:t xml:space="preserve">4.4. </w:t>
      </w:r>
      <w:r w:rsidRPr="00DE31B8">
        <w:rPr>
          <w:u w:val="single"/>
        </w:rPr>
        <w:t>Оплата труда</w:t>
      </w:r>
    </w:p>
    <w:p w:rsidR="00F43BC1" w:rsidRPr="00DE31B8" w:rsidRDefault="00F43BC1" w:rsidP="001A4F35">
      <w:pPr>
        <w:jc w:val="both"/>
      </w:pPr>
      <w:r w:rsidRPr="00DE31B8">
        <w:t xml:space="preserve">Затраты по оплате труда на 1 </w:t>
      </w:r>
      <w:r w:rsidR="0005749B">
        <w:t>ребенка</w:t>
      </w:r>
      <w:r w:rsidRPr="00DE31B8">
        <w:t xml:space="preserve"> в час рассчитываются следующим образом: </w:t>
      </w:r>
    </w:p>
    <w:p w:rsidR="00F43BC1" w:rsidRPr="00DE31B8" w:rsidRDefault="00F43BC1" w:rsidP="00F43BC1">
      <w:pPr>
        <w:jc w:val="center"/>
      </w:pPr>
      <w:r w:rsidRPr="00DE31B8">
        <w:rPr>
          <w:b/>
          <w:i/>
        </w:rPr>
        <w:t>Зпр</w:t>
      </w:r>
      <w:r w:rsidRPr="00DE31B8">
        <w:rPr>
          <w:i/>
        </w:rPr>
        <w:t xml:space="preserve"> =Зп + За</w:t>
      </w:r>
      <w:r w:rsidRPr="00DE31B8">
        <w:t>, где</w:t>
      </w:r>
    </w:p>
    <w:p w:rsidR="00F43BC1" w:rsidRPr="00DE31B8" w:rsidRDefault="00F43BC1" w:rsidP="00F43BC1">
      <w:pPr>
        <w:jc w:val="center"/>
      </w:pPr>
    </w:p>
    <w:p w:rsidR="00F43BC1" w:rsidRPr="00DE31B8" w:rsidRDefault="00F43BC1" w:rsidP="00F43BC1">
      <w:pPr>
        <w:jc w:val="both"/>
      </w:pPr>
      <w:r w:rsidRPr="00DE31B8">
        <w:rPr>
          <w:b/>
          <w:i/>
        </w:rPr>
        <w:t>Зпр</w:t>
      </w:r>
      <w:r w:rsidRPr="00DE31B8">
        <w:t xml:space="preserve"> - затраты по оплате труда на 1 час </w:t>
      </w:r>
      <w:r w:rsidR="007853DB">
        <w:t>предоставления услуги</w:t>
      </w:r>
      <w:r w:rsidRPr="00DE31B8">
        <w:t xml:space="preserve"> одно</w:t>
      </w:r>
      <w:r w:rsidR="007853DB">
        <w:t>му</w:t>
      </w:r>
      <w:r w:rsidRPr="00DE31B8">
        <w:t xml:space="preserve"> </w:t>
      </w:r>
      <w:r w:rsidR="0005749B">
        <w:t>ребенк</w:t>
      </w:r>
      <w:r w:rsidR="000F58D9">
        <w:t>у</w:t>
      </w:r>
      <w:r w:rsidRPr="00DE31B8">
        <w:t xml:space="preserve"> (руб.); </w:t>
      </w:r>
    </w:p>
    <w:p w:rsidR="00F43BC1" w:rsidRPr="00DE31B8" w:rsidRDefault="00F43BC1" w:rsidP="00F43BC1">
      <w:pPr>
        <w:jc w:val="both"/>
      </w:pPr>
      <w:r w:rsidRPr="00DE31B8">
        <w:rPr>
          <w:b/>
          <w:i/>
        </w:rPr>
        <w:t>Зп</w:t>
      </w:r>
      <w:r w:rsidRPr="00DE31B8">
        <w:t xml:space="preserve"> – фонд оплаты труда основного персонала </w:t>
      </w:r>
      <w:r w:rsidR="0005749B">
        <w:t>педагогов,</w:t>
      </w:r>
      <w:r w:rsidRPr="00DE31B8">
        <w:t xml:space="preserve"> задействованн</w:t>
      </w:r>
      <w:r w:rsidR="0005749B">
        <w:t>ых</w:t>
      </w:r>
      <w:r w:rsidRPr="00DE31B8">
        <w:t xml:space="preserve"> в оказании платных </w:t>
      </w:r>
      <w:r w:rsidR="006857B2">
        <w:t>дополнительных</w:t>
      </w:r>
      <w:r w:rsidRPr="00DE31B8">
        <w:t xml:space="preserve"> услуг (руб.);</w:t>
      </w:r>
    </w:p>
    <w:p w:rsidR="00F43BC1" w:rsidRPr="00DE31B8" w:rsidRDefault="00F87717" w:rsidP="00F43BC1">
      <w:pPr>
        <w:jc w:val="center"/>
        <w:rPr>
          <w:b/>
          <w:i/>
        </w:rPr>
      </w:pPr>
      <m:oMathPara>
        <m:oMath>
          <m:r>
            <w:rPr>
              <w:sz w:val="28"/>
              <w:szCs w:val="28"/>
            </w:rPr>
            <m:t>Зп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eastAsia="en-US"/>
                </w:rPr>
              </m:ctrlPr>
            </m:fPr>
            <m:num>
              <m:r>
                <w:rPr>
                  <w:sz w:val="28"/>
                  <w:szCs w:val="28"/>
                </w:rPr>
                <m:t>должностной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оклад</m:t>
              </m:r>
              <m:r>
                <w:rPr>
                  <w:rFonts w:hAnsi="Cambria Math"/>
                  <w:sz w:val="28"/>
                  <w:szCs w:val="28"/>
                </w:rPr>
                <m:t>*</m:t>
              </m:r>
              <m:r>
                <w:rPr>
                  <w:sz w:val="28"/>
                  <w:szCs w:val="28"/>
                </w:rPr>
                <m:t>стимулирующий</m:t>
              </m:r>
              <m:r>
                <w:rPr>
                  <w:rFonts w:ascii="Cambria Math"/>
                  <w:sz w:val="28"/>
                  <w:szCs w:val="28"/>
                </w:rPr>
                <m:t xml:space="preserve"> </m:t>
              </m:r>
              <m:r>
                <w:rPr>
                  <w:sz w:val="28"/>
                  <w:szCs w:val="28"/>
                </w:rPr>
                <m:t>к-т</m:t>
              </m:r>
            </m:num>
            <m:den>
              <m:r>
                <w:rPr>
                  <w:sz w:val="28"/>
                  <w:szCs w:val="28"/>
                </w:rPr>
                <m:t>К</m:t>
              </m:r>
            </m:den>
          </m:f>
          <m:r>
            <w:rPr>
              <w:rFonts w:ascii="Cambria Math"/>
              <w:sz w:val="28"/>
              <w:szCs w:val="28"/>
            </w:rPr>
            <m:t>:</m:t>
          </m:r>
          <m:r>
            <w:rPr>
              <w:sz w:val="28"/>
              <w:szCs w:val="28"/>
            </w:rPr>
            <m:t>норматив</m:t>
          </m:r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sz w:val="28"/>
              <w:szCs w:val="28"/>
            </w:rPr>
            <m:t>детей</m:t>
          </m:r>
          <m:r>
            <w:rPr>
              <w:rFonts w:ascii="Cambria Math"/>
              <w:sz w:val="28"/>
              <w:szCs w:val="28"/>
            </w:rPr>
            <m:t>в</m:t>
          </m:r>
          <m:r>
            <w:rPr>
              <w:rFonts w:ascii="Cambria Math"/>
              <w:sz w:val="28"/>
              <w:szCs w:val="28"/>
            </w:rPr>
            <m:t xml:space="preserve"> </m:t>
          </m:r>
          <m:r>
            <w:rPr>
              <w:rFonts w:ascii="Cambria Math"/>
              <w:sz w:val="28"/>
              <w:szCs w:val="28"/>
            </w:rPr>
            <m:t>группе</m:t>
          </m:r>
        </m:oMath>
      </m:oMathPara>
    </w:p>
    <w:p w:rsidR="00F43BC1" w:rsidRPr="00DE31B8" w:rsidRDefault="00F43BC1" w:rsidP="00F43BC1">
      <w:pPr>
        <w:jc w:val="center"/>
        <w:rPr>
          <w:i/>
        </w:rPr>
      </w:pPr>
    </w:p>
    <w:p w:rsidR="00F43BC1" w:rsidRPr="00DE31B8" w:rsidRDefault="00F43BC1" w:rsidP="00F43BC1">
      <w:r w:rsidRPr="00DE31B8">
        <w:t xml:space="preserve"> где:</w:t>
      </w:r>
    </w:p>
    <w:p w:rsidR="00F43BC1" w:rsidRPr="00DE31B8" w:rsidRDefault="00F43BC1" w:rsidP="00F43BC1">
      <w:pPr>
        <w:jc w:val="both"/>
      </w:pPr>
      <w:r w:rsidRPr="00DE31B8">
        <w:rPr>
          <w:b/>
          <w:i/>
        </w:rPr>
        <w:t>Стимулирующий к-т</w:t>
      </w:r>
      <w:r w:rsidRPr="00DE31B8">
        <w:t xml:space="preserve"> принимается исходя из должности педагога осуществляющего оказание платной услуги (Приложение 1);</w:t>
      </w:r>
    </w:p>
    <w:p w:rsidR="00F43BC1" w:rsidRPr="00DE31B8" w:rsidRDefault="00F43BC1" w:rsidP="00F43BC1">
      <w:pPr>
        <w:jc w:val="both"/>
      </w:pPr>
      <w:r w:rsidRPr="00DE31B8">
        <w:rPr>
          <w:b/>
          <w:i/>
        </w:rPr>
        <w:t>Норматив детей в группе</w:t>
      </w:r>
      <w:r w:rsidRPr="00DE31B8">
        <w:rPr>
          <w:i/>
        </w:rPr>
        <w:t xml:space="preserve"> </w:t>
      </w:r>
      <w:r w:rsidRPr="00DE31B8">
        <w:t>принимается равным 1 –  для платных логопедических услуг, 10 – для прочих платных услуг;</w:t>
      </w:r>
    </w:p>
    <w:p w:rsidR="00F43BC1" w:rsidRPr="00DE31B8" w:rsidRDefault="00F43BC1" w:rsidP="00F43BC1">
      <w:pPr>
        <w:jc w:val="both"/>
      </w:pPr>
      <w:r w:rsidRPr="00DE31B8">
        <w:rPr>
          <w:b/>
          <w:i/>
        </w:rPr>
        <w:t>К</w:t>
      </w:r>
      <w:r w:rsidRPr="00DE31B8">
        <w:t>- коэффициент почасовой оплаты труда;</w:t>
      </w:r>
    </w:p>
    <w:p w:rsidR="00F43BC1" w:rsidRPr="00DE31B8" w:rsidRDefault="00F43BC1" w:rsidP="00F43BC1">
      <w:pPr>
        <w:jc w:val="both"/>
      </w:pPr>
    </w:p>
    <w:p w:rsidR="00F43BC1" w:rsidRPr="00DE31B8" w:rsidRDefault="00F87717" w:rsidP="00F43BC1">
      <w:pPr>
        <w:jc w:val="center"/>
      </w:pPr>
      <m:oMathPara>
        <m:oMath>
          <m:r>
            <w:rPr>
              <w:rFonts w:ascii="Cambria Math"/>
              <w:szCs w:val="28"/>
            </w:rPr>
            <m:t>К</m:t>
          </m:r>
          <m:r>
            <w:rPr>
              <w:rFonts w:asci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  <w:lang w:eastAsia="en-US"/>
                </w:rPr>
              </m:ctrlPr>
            </m:fPr>
            <m:num>
              <m:r>
                <w:rPr>
                  <w:rFonts w:ascii="Cambria Math"/>
                  <w:szCs w:val="28"/>
                </w:rPr>
                <m:t>норма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часов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преподаватьской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работыза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ставку</m:t>
              </m:r>
              <m:r>
                <w:rPr>
                  <w:rFonts w:ascii="Cambria Math" w:hAnsi="Cambria Math"/>
                  <w:szCs w:val="28"/>
                </w:rPr>
                <m:t>*</m:t>
              </m:r>
              <m:r>
                <w:rPr>
                  <w:rFonts w:ascii="Cambria Math"/>
                  <w:szCs w:val="28"/>
                </w:rPr>
                <m:t>кол-во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рабочих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дней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в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году</m:t>
              </m:r>
            </m:num>
            <m:den>
              <m:r>
                <w:rPr>
                  <w:rFonts w:ascii="Cambria Math" w:hAnsi="Cambria Math"/>
                  <w:szCs w:val="28"/>
                </w:rPr>
                <m:t>5</m:t>
              </m:r>
              <m:r>
                <w:rPr>
                  <w:rFonts w:ascii="Cambria Math"/>
                  <w:szCs w:val="28"/>
                </w:rPr>
                <m:t>(</m:t>
              </m:r>
              <m:r>
                <w:rPr>
                  <w:rFonts w:ascii="Cambria Math"/>
                  <w:szCs w:val="28"/>
                </w:rPr>
                <m:t>пятидневная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рабочая</m:t>
              </m:r>
              <m:r>
                <w:rPr>
                  <w:rFonts w:ascii="Cambria Math"/>
                  <w:szCs w:val="28"/>
                </w:rPr>
                <m:t xml:space="preserve"> </m:t>
              </m:r>
              <m:r>
                <w:rPr>
                  <w:rFonts w:ascii="Cambria Math"/>
                  <w:szCs w:val="28"/>
                </w:rPr>
                <m:t>неделя</m:t>
              </m:r>
              <m:r>
                <w:rPr>
                  <w:rFonts w:ascii="Cambria Math"/>
                  <w:szCs w:val="28"/>
                </w:rPr>
                <m:t>)</m:t>
              </m:r>
            </m:den>
          </m:f>
          <m:r>
            <w:rPr>
              <w:rFonts w:ascii="Cambria Math"/>
              <w:szCs w:val="28"/>
            </w:rPr>
            <m:t>:</m:t>
          </m:r>
          <m:r>
            <w:rPr>
              <w:rFonts w:ascii="Cambria Math" w:hAnsi="Cambria Math"/>
              <w:szCs w:val="28"/>
            </w:rPr>
            <m:t>12</m:t>
          </m:r>
        </m:oMath>
      </m:oMathPara>
    </w:p>
    <w:p w:rsidR="00F43BC1" w:rsidRPr="00DE31B8" w:rsidRDefault="00F43BC1" w:rsidP="00F43BC1"/>
    <w:p w:rsidR="00F43BC1" w:rsidRPr="00DE31B8" w:rsidRDefault="00F43BC1" w:rsidP="00F43BC1">
      <w:pPr>
        <w:jc w:val="both"/>
      </w:pPr>
      <w:r w:rsidRPr="00DE31B8">
        <w:rPr>
          <w:b/>
          <w:i/>
        </w:rPr>
        <w:t>За</w:t>
      </w:r>
      <w:r w:rsidRPr="00DE31B8">
        <w:t xml:space="preserve"> – фонд оплаты труда административно-управленческого персонала, задействованного в оказании платных образовательных услуг (руб.).  </w:t>
      </w:r>
    </w:p>
    <w:p w:rsidR="00F43BC1" w:rsidRPr="00DE31B8" w:rsidRDefault="00F43BC1" w:rsidP="00F43BC1">
      <w:pPr>
        <w:jc w:val="center"/>
        <w:rPr>
          <w:i/>
        </w:rPr>
      </w:pPr>
    </w:p>
    <w:p w:rsidR="00F43BC1" w:rsidRPr="00DE31B8" w:rsidRDefault="00F43BC1" w:rsidP="00F43BC1">
      <w:pPr>
        <w:jc w:val="center"/>
        <w:rPr>
          <w:i/>
        </w:rPr>
      </w:pPr>
      <w:r w:rsidRPr="00DE31B8">
        <w:rPr>
          <w:i/>
        </w:rPr>
        <w:t>За = Зп * 70%</w:t>
      </w:r>
    </w:p>
    <w:p w:rsidR="00F43BC1" w:rsidRPr="00DE31B8" w:rsidRDefault="00F43BC1" w:rsidP="00F43BC1">
      <w:pPr>
        <w:jc w:val="both"/>
        <w:rPr>
          <w:b/>
          <w:i/>
        </w:rPr>
      </w:pPr>
    </w:p>
    <w:p w:rsidR="00F43BC1" w:rsidRPr="00DE31B8" w:rsidRDefault="00F43BC1" w:rsidP="00F43BC1">
      <w:pPr>
        <w:jc w:val="both"/>
      </w:pPr>
      <w:r w:rsidRPr="00DE31B8">
        <w:rPr>
          <w:b/>
          <w:i/>
        </w:rPr>
        <w:t>Нз</w:t>
      </w:r>
      <w:r w:rsidRPr="00DE31B8">
        <w:t xml:space="preserve"> – начисления на выплаты по оплате труда (руб.)</w:t>
      </w:r>
    </w:p>
    <w:p w:rsidR="00F43BC1" w:rsidRPr="00DE31B8" w:rsidRDefault="00F43BC1" w:rsidP="00F43BC1">
      <w:pPr>
        <w:jc w:val="both"/>
      </w:pPr>
    </w:p>
    <w:p w:rsidR="00F43BC1" w:rsidRPr="00DE31B8" w:rsidRDefault="00F43BC1" w:rsidP="00F43BC1">
      <w:pPr>
        <w:jc w:val="center"/>
        <w:rPr>
          <w:i/>
        </w:rPr>
      </w:pPr>
      <w:r w:rsidRPr="00DE31B8">
        <w:rPr>
          <w:b/>
          <w:i/>
        </w:rPr>
        <w:t>Нз</w:t>
      </w:r>
      <w:r w:rsidRPr="00DE31B8">
        <w:rPr>
          <w:i/>
        </w:rPr>
        <w:t xml:space="preserve"> = (Зп + За) * 34,2%.</w:t>
      </w:r>
    </w:p>
    <w:p w:rsidR="00F43BC1" w:rsidRPr="00DE31B8" w:rsidRDefault="00F43BC1" w:rsidP="00F43BC1">
      <w:pPr>
        <w:jc w:val="center"/>
        <w:rPr>
          <w:i/>
        </w:rPr>
      </w:pPr>
    </w:p>
    <w:p w:rsidR="00F43BC1" w:rsidRPr="00DE31B8" w:rsidRDefault="00F43BC1" w:rsidP="00F43BC1">
      <w:pPr>
        <w:jc w:val="both"/>
      </w:pPr>
      <w:r w:rsidRPr="00DE31B8">
        <w:t>Размер начисления производится в соответствии с законодательством РФ.</w:t>
      </w:r>
    </w:p>
    <w:p w:rsidR="00F43BC1" w:rsidRPr="00DE31B8" w:rsidRDefault="00F43BC1" w:rsidP="00F43BC1">
      <w:pPr>
        <w:jc w:val="both"/>
      </w:pPr>
    </w:p>
    <w:p w:rsidR="007853DB" w:rsidRDefault="007853DB" w:rsidP="00F43BC1">
      <w:pPr>
        <w:jc w:val="both"/>
      </w:pPr>
    </w:p>
    <w:p w:rsidR="00F43BC1" w:rsidRPr="00DE31B8" w:rsidRDefault="00F43BC1" w:rsidP="00F43BC1">
      <w:pPr>
        <w:jc w:val="both"/>
        <w:rPr>
          <w:u w:val="single"/>
        </w:rPr>
      </w:pPr>
      <w:r w:rsidRPr="00DE31B8">
        <w:t xml:space="preserve">4.5. </w:t>
      </w:r>
      <w:r w:rsidRPr="00DE31B8">
        <w:rPr>
          <w:u w:val="single"/>
        </w:rPr>
        <w:t xml:space="preserve"> Материальные затраты  </w:t>
      </w:r>
    </w:p>
    <w:p w:rsidR="00F43BC1" w:rsidRPr="00DE31B8" w:rsidRDefault="00F43BC1" w:rsidP="00F43BC1">
      <w:pPr>
        <w:jc w:val="both"/>
      </w:pPr>
    </w:p>
    <w:p w:rsidR="00F43BC1" w:rsidRPr="00DE31B8" w:rsidRDefault="00F43BC1" w:rsidP="00F43BC1">
      <w:pPr>
        <w:jc w:val="both"/>
      </w:pPr>
      <w:r w:rsidRPr="00DE31B8">
        <w:t>Материальные затраты (М) планируются в пределах 20-40% от затрат на оплату труда с начислениями на выплаты по оплате труда.</w:t>
      </w:r>
    </w:p>
    <w:p w:rsidR="00F43BC1" w:rsidRPr="00DE31B8" w:rsidRDefault="00F43BC1" w:rsidP="00F43BC1">
      <w:pPr>
        <w:jc w:val="both"/>
      </w:pPr>
      <w:r w:rsidRPr="00DE31B8">
        <w:lastRenderedPageBreak/>
        <w:t xml:space="preserve"> В материальные затраты  включаются оплаты за услуги по содержанию имущества, оплаты за прочие работы, услуги, расходы на увеличение стоимости материальных запасов</w:t>
      </w:r>
      <w:r w:rsidR="000F58D9">
        <w:t xml:space="preserve"> и оборудования</w:t>
      </w:r>
      <w:r w:rsidRPr="00DE31B8">
        <w:t>.</w:t>
      </w:r>
    </w:p>
    <w:p w:rsidR="00F43BC1" w:rsidRPr="00DE31B8" w:rsidRDefault="00F43BC1" w:rsidP="00F43BC1">
      <w:pPr>
        <w:jc w:val="both"/>
      </w:pPr>
      <w:r w:rsidRPr="00DE31B8">
        <w:t xml:space="preserve"> 4.6. Себестоимость 1 часа единой платной дополнительной образовательной услуги для одного </w:t>
      </w:r>
      <w:r w:rsidR="0005749B">
        <w:t>ребенка</w:t>
      </w:r>
      <w:r w:rsidRPr="00DE31B8">
        <w:t xml:space="preserve">  (Сс) рассчитывается по формуле:</w:t>
      </w:r>
    </w:p>
    <w:p w:rsidR="00F43BC1" w:rsidRPr="00DE31B8" w:rsidRDefault="00F43BC1" w:rsidP="00F43BC1">
      <w:pPr>
        <w:jc w:val="center"/>
        <w:rPr>
          <w:b/>
          <w:i/>
        </w:rPr>
      </w:pPr>
      <w:r w:rsidRPr="00DE31B8">
        <w:rPr>
          <w:b/>
          <w:i/>
        </w:rPr>
        <w:t>Сс = Зпр +Нз+М</w:t>
      </w:r>
    </w:p>
    <w:p w:rsidR="00F43BC1" w:rsidRPr="00DE31B8" w:rsidRDefault="00F43BC1" w:rsidP="00F43BC1">
      <w:pPr>
        <w:ind w:left="120"/>
        <w:jc w:val="both"/>
      </w:pPr>
      <w:r w:rsidRPr="00DE31B8">
        <w:t xml:space="preserve">4.7. При расчете расходной части сметы обязательным является выполнение требования относительно первоочередного обеспечения средствами расходов на оплату труда и соответствующих </w:t>
      </w:r>
      <w:r w:rsidR="000F58D9" w:rsidRPr="00DE31B8">
        <w:t>отчислений,</w:t>
      </w:r>
      <w:r w:rsidRPr="00DE31B8">
        <w:t xml:space="preserve"> которые должны быть не менее 70% от себестоимости 1 часа единой платной дополнительной образовательной услуги для одного </w:t>
      </w:r>
      <w:r w:rsidR="0005749B">
        <w:t>ребенка</w:t>
      </w:r>
      <w:r w:rsidRPr="00DE31B8">
        <w:t>.</w:t>
      </w:r>
    </w:p>
    <w:p w:rsidR="00F43BC1" w:rsidRPr="00DE31B8" w:rsidRDefault="00BB57DE" w:rsidP="00BB57DE">
      <w:pPr>
        <w:ind w:left="120"/>
        <w:jc w:val="both"/>
      </w:pPr>
      <w:r w:rsidRPr="00DE31B8">
        <w:t xml:space="preserve">4.8. </w:t>
      </w:r>
      <w:r w:rsidR="00F43BC1" w:rsidRPr="00DE31B8">
        <w:t>Муниципальные учреждения образования самостоятельно определяют направления и порядок использования средств, полученных от оказания платных услуг, кроме их доли, направляемой на оплату труда и начислений работников образовательных учреждений.</w:t>
      </w:r>
    </w:p>
    <w:p w:rsidR="00BB57DE" w:rsidRPr="00DE31B8" w:rsidRDefault="00BB57DE" w:rsidP="00063912">
      <w:pPr>
        <w:pStyle w:val="a4"/>
        <w:jc w:val="center"/>
        <w:rPr>
          <w:rStyle w:val="a3"/>
          <w:b w:val="0"/>
          <w:szCs w:val="24"/>
        </w:rPr>
      </w:pPr>
    </w:p>
    <w:p w:rsidR="00063912" w:rsidRPr="00DE31B8" w:rsidRDefault="00063912" w:rsidP="00063912">
      <w:pPr>
        <w:pStyle w:val="a4"/>
        <w:jc w:val="center"/>
        <w:rPr>
          <w:rStyle w:val="a3"/>
          <w:b w:val="0"/>
          <w:szCs w:val="24"/>
        </w:rPr>
      </w:pPr>
      <w:r w:rsidRPr="00DE31B8">
        <w:rPr>
          <w:rStyle w:val="a3"/>
          <w:b w:val="0"/>
          <w:szCs w:val="24"/>
        </w:rPr>
        <w:t xml:space="preserve">5. Порядок осуществления деятельности по оказанию </w:t>
      </w:r>
    </w:p>
    <w:p w:rsidR="00063912" w:rsidRPr="00DE31B8" w:rsidRDefault="00063912" w:rsidP="00063912">
      <w:pPr>
        <w:pStyle w:val="a4"/>
        <w:jc w:val="center"/>
        <w:rPr>
          <w:b/>
          <w:szCs w:val="24"/>
        </w:rPr>
      </w:pPr>
      <w:r w:rsidRPr="00DE31B8">
        <w:rPr>
          <w:rStyle w:val="a3"/>
          <w:b w:val="0"/>
          <w:szCs w:val="24"/>
        </w:rPr>
        <w:t>дополнительных платных услуг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 xml:space="preserve">5.1. Планирование деятельности по оказанию </w:t>
      </w:r>
      <w:r w:rsidR="005F6D69">
        <w:rPr>
          <w:szCs w:val="24"/>
        </w:rPr>
        <w:t>ДПУ</w:t>
      </w:r>
      <w:r w:rsidRPr="00DE31B8">
        <w:rPr>
          <w:szCs w:val="24"/>
        </w:rPr>
        <w:t xml:space="preserve"> осуществляется на следующий учебный год с учетом запросов и потребностей участников образовательного процесса и возможностей образовательного учреждения. 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 xml:space="preserve">5.2. Педагогический совет согласовывает перечень оказываемых </w:t>
      </w:r>
      <w:r w:rsidR="005F6D69">
        <w:rPr>
          <w:szCs w:val="24"/>
        </w:rPr>
        <w:t>ДПУ</w:t>
      </w:r>
      <w:r w:rsidRPr="00DE31B8">
        <w:rPr>
          <w:szCs w:val="24"/>
        </w:rPr>
        <w:t xml:space="preserve"> для последующего его утверждения руководителем образовательного учреждения</w:t>
      </w:r>
      <w:r w:rsidR="000F58D9">
        <w:rPr>
          <w:szCs w:val="24"/>
        </w:rPr>
        <w:t xml:space="preserve"> по согласованию с Учредителем.</w:t>
      </w:r>
      <w:r w:rsidRPr="00DE31B8">
        <w:rPr>
          <w:szCs w:val="24"/>
        </w:rPr>
        <w:t xml:space="preserve"> 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>5.3. Руководитель образовательного учреждения:</w:t>
      </w:r>
    </w:p>
    <w:p w:rsidR="005F6D69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>- заключает трудовые договоры (или договоры гражданско-правового характера) с работниками образовательного учреждения</w:t>
      </w:r>
      <w:r w:rsidR="005F6D69">
        <w:rPr>
          <w:szCs w:val="24"/>
        </w:rPr>
        <w:t xml:space="preserve"> на осуществление организационной работы по обеспечению оказания ДПУ и осуществлению контроля над данным видом деятельности.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>- заключает индивидуальные договоры с родите</w:t>
      </w:r>
      <w:r w:rsidR="0005749B">
        <w:rPr>
          <w:szCs w:val="24"/>
        </w:rPr>
        <w:t>лями (законными представителями</w:t>
      </w:r>
      <w:r w:rsidR="00E631A4">
        <w:rPr>
          <w:szCs w:val="24"/>
        </w:rPr>
        <w:t>)</w:t>
      </w:r>
      <w:r w:rsidR="0005749B">
        <w:rPr>
          <w:szCs w:val="24"/>
        </w:rPr>
        <w:t xml:space="preserve"> детей</w:t>
      </w:r>
      <w:r w:rsidRPr="00DE31B8">
        <w:rPr>
          <w:szCs w:val="24"/>
        </w:rPr>
        <w:t xml:space="preserve"> на оказание </w:t>
      </w:r>
      <w:r w:rsidR="00E631A4">
        <w:rPr>
          <w:szCs w:val="24"/>
        </w:rPr>
        <w:t>ДПУ</w:t>
      </w:r>
      <w:r w:rsidRPr="00DE31B8">
        <w:rPr>
          <w:szCs w:val="24"/>
        </w:rPr>
        <w:t xml:space="preserve">; 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 xml:space="preserve">-заключает трудовые договоры (или договоры гражданско-правового характера) с  конкретными работниками образовательного учреждения на осуществление организационной работы по обеспечению оказания </w:t>
      </w:r>
      <w:r w:rsidR="00337DD3">
        <w:rPr>
          <w:szCs w:val="24"/>
        </w:rPr>
        <w:t>ДПУ</w:t>
      </w:r>
      <w:r w:rsidRPr="00DE31B8">
        <w:rPr>
          <w:szCs w:val="24"/>
        </w:rPr>
        <w:t xml:space="preserve"> и осуществлению контроля над данным видом деятельности. </w:t>
      </w:r>
    </w:p>
    <w:p w:rsidR="00E631A4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 xml:space="preserve">5.4. </w:t>
      </w:r>
      <w:r w:rsidR="00337DD3">
        <w:rPr>
          <w:szCs w:val="24"/>
        </w:rPr>
        <w:t>ДПУ</w:t>
      </w:r>
      <w:r w:rsidRPr="00DE31B8">
        <w:rPr>
          <w:szCs w:val="24"/>
        </w:rPr>
        <w:t xml:space="preserve"> оказываются согласно </w:t>
      </w:r>
      <w:r w:rsidR="00E631A4">
        <w:rPr>
          <w:szCs w:val="24"/>
        </w:rPr>
        <w:t>т</w:t>
      </w:r>
      <w:r w:rsidR="00337DD3">
        <w:rPr>
          <w:szCs w:val="24"/>
        </w:rPr>
        <w:t>ематическ</w:t>
      </w:r>
      <w:r w:rsidR="00E631A4">
        <w:rPr>
          <w:szCs w:val="24"/>
        </w:rPr>
        <w:t>им</w:t>
      </w:r>
      <w:r w:rsidRPr="00DE31B8">
        <w:rPr>
          <w:szCs w:val="24"/>
        </w:rPr>
        <w:t xml:space="preserve"> план</w:t>
      </w:r>
      <w:r w:rsidR="00E631A4">
        <w:rPr>
          <w:szCs w:val="24"/>
        </w:rPr>
        <w:t>ам</w:t>
      </w:r>
      <w:r w:rsidR="00337DD3">
        <w:rPr>
          <w:szCs w:val="24"/>
        </w:rPr>
        <w:t xml:space="preserve">, </w:t>
      </w:r>
      <w:r w:rsidR="00E631A4">
        <w:rPr>
          <w:szCs w:val="24"/>
        </w:rPr>
        <w:t>разработанным педагогическими работниками, оказывающими услуги и утвержденным заместителями заведующей</w:t>
      </w:r>
      <w:r w:rsidR="000F58D9">
        <w:rPr>
          <w:szCs w:val="24"/>
        </w:rPr>
        <w:t xml:space="preserve"> по месту проведения ДПУ</w:t>
      </w:r>
      <w:r w:rsidR="00E631A4">
        <w:rPr>
          <w:szCs w:val="24"/>
        </w:rPr>
        <w:t>.</w:t>
      </w:r>
    </w:p>
    <w:p w:rsidR="00063912" w:rsidRPr="00DE31B8" w:rsidRDefault="00337DD3" w:rsidP="00063912">
      <w:pPr>
        <w:pStyle w:val="a4"/>
        <w:ind w:firstLine="708"/>
        <w:rPr>
          <w:szCs w:val="24"/>
        </w:rPr>
      </w:pPr>
      <w:r>
        <w:rPr>
          <w:szCs w:val="24"/>
        </w:rPr>
        <w:t>5.5.З</w:t>
      </w:r>
      <w:r w:rsidR="00063912" w:rsidRPr="00DE31B8">
        <w:rPr>
          <w:szCs w:val="24"/>
        </w:rPr>
        <w:t>анятия</w:t>
      </w:r>
      <w:r w:rsidR="006B5804" w:rsidRPr="00DE31B8">
        <w:rPr>
          <w:szCs w:val="24"/>
        </w:rPr>
        <w:t xml:space="preserve"> </w:t>
      </w:r>
      <w:r w:rsidR="00063912" w:rsidRPr="00DE31B8">
        <w:rPr>
          <w:szCs w:val="24"/>
        </w:rPr>
        <w:t xml:space="preserve">в порядке оказания </w:t>
      </w:r>
      <w:r>
        <w:rPr>
          <w:szCs w:val="24"/>
        </w:rPr>
        <w:t>ДПУ</w:t>
      </w:r>
      <w:r w:rsidR="00063912" w:rsidRPr="00DE31B8">
        <w:rPr>
          <w:szCs w:val="24"/>
        </w:rPr>
        <w:t xml:space="preserve"> проводятся </w:t>
      </w:r>
      <w:r w:rsidR="006B5804" w:rsidRPr="00DE31B8">
        <w:rPr>
          <w:szCs w:val="24"/>
        </w:rPr>
        <w:t xml:space="preserve"> во второй половине дня </w:t>
      </w:r>
      <w:r w:rsidR="00063912" w:rsidRPr="00DE31B8">
        <w:rPr>
          <w:szCs w:val="24"/>
        </w:rPr>
        <w:t xml:space="preserve">не ранее  40 минут после </w:t>
      </w:r>
      <w:r w:rsidR="006B5804" w:rsidRPr="00DE31B8">
        <w:rPr>
          <w:szCs w:val="24"/>
        </w:rPr>
        <w:t>дневного сна</w:t>
      </w:r>
      <w:r w:rsidR="00063912" w:rsidRPr="00DE31B8">
        <w:rPr>
          <w:szCs w:val="24"/>
        </w:rPr>
        <w:t xml:space="preserve">. </w:t>
      </w:r>
    </w:p>
    <w:p w:rsidR="00063912" w:rsidRPr="00DE31B8" w:rsidRDefault="00063912" w:rsidP="00337DD3">
      <w:pPr>
        <w:pStyle w:val="a4"/>
        <w:ind w:firstLine="708"/>
        <w:rPr>
          <w:szCs w:val="24"/>
        </w:rPr>
      </w:pPr>
      <w:r w:rsidRPr="00DE31B8">
        <w:rPr>
          <w:szCs w:val="24"/>
        </w:rPr>
        <w:t xml:space="preserve">Проведение занятий в порядке оказания </w:t>
      </w:r>
      <w:r w:rsidR="00337DD3">
        <w:rPr>
          <w:szCs w:val="24"/>
        </w:rPr>
        <w:t>ДПУ</w:t>
      </w:r>
      <w:r w:rsidRPr="00DE31B8">
        <w:rPr>
          <w:szCs w:val="24"/>
        </w:rPr>
        <w:t xml:space="preserve"> </w:t>
      </w:r>
      <w:r w:rsidR="006B5804" w:rsidRPr="00DE31B8">
        <w:rPr>
          <w:szCs w:val="24"/>
        </w:rPr>
        <w:t xml:space="preserve">в первой половине дня </w:t>
      </w:r>
      <w:r w:rsidRPr="00DE31B8">
        <w:rPr>
          <w:szCs w:val="24"/>
        </w:rPr>
        <w:t xml:space="preserve">запрещается. </w:t>
      </w:r>
    </w:p>
    <w:p w:rsidR="00063912" w:rsidRPr="00DE31B8" w:rsidRDefault="00337DD3" w:rsidP="00063912">
      <w:pPr>
        <w:pStyle w:val="a4"/>
        <w:ind w:firstLine="708"/>
        <w:rPr>
          <w:szCs w:val="24"/>
        </w:rPr>
      </w:pPr>
      <w:r>
        <w:rPr>
          <w:szCs w:val="24"/>
        </w:rPr>
        <w:t>5.6</w:t>
      </w:r>
      <w:r w:rsidR="00063912" w:rsidRPr="00DE31B8">
        <w:rPr>
          <w:szCs w:val="24"/>
        </w:rPr>
        <w:t xml:space="preserve">. </w:t>
      </w:r>
      <w:r w:rsidR="0005749B">
        <w:rPr>
          <w:szCs w:val="24"/>
        </w:rPr>
        <w:t>З</w:t>
      </w:r>
      <w:r w:rsidR="00063912" w:rsidRPr="00DE31B8">
        <w:rPr>
          <w:szCs w:val="24"/>
        </w:rPr>
        <w:t xml:space="preserve">анятия в порядке оказания </w:t>
      </w:r>
      <w:r>
        <w:rPr>
          <w:szCs w:val="24"/>
        </w:rPr>
        <w:t>ДПУ</w:t>
      </w:r>
      <w:r w:rsidR="00063912" w:rsidRPr="00DE31B8">
        <w:rPr>
          <w:szCs w:val="24"/>
        </w:rPr>
        <w:t xml:space="preserve"> проводятся согласно графику, о</w:t>
      </w:r>
      <w:r w:rsidR="006B5804" w:rsidRPr="00DE31B8">
        <w:rPr>
          <w:szCs w:val="24"/>
        </w:rPr>
        <w:t xml:space="preserve">тражающему </w:t>
      </w:r>
      <w:r w:rsidR="00063912" w:rsidRPr="00DE31B8">
        <w:rPr>
          <w:szCs w:val="24"/>
        </w:rPr>
        <w:t xml:space="preserve">время начала и окончания занятий в порядке оказания </w:t>
      </w:r>
      <w:r>
        <w:rPr>
          <w:szCs w:val="24"/>
        </w:rPr>
        <w:t>ДПУ</w:t>
      </w:r>
      <w:r w:rsidR="00063912" w:rsidRPr="00DE31B8">
        <w:rPr>
          <w:szCs w:val="24"/>
        </w:rPr>
        <w:t xml:space="preserve">. 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>5.</w:t>
      </w:r>
      <w:r w:rsidR="00337DD3">
        <w:rPr>
          <w:szCs w:val="24"/>
        </w:rPr>
        <w:t>7</w:t>
      </w:r>
      <w:r w:rsidRPr="00DE31B8">
        <w:rPr>
          <w:szCs w:val="24"/>
        </w:rPr>
        <w:t xml:space="preserve">. </w:t>
      </w:r>
      <w:r w:rsidR="00337DD3">
        <w:rPr>
          <w:szCs w:val="24"/>
        </w:rPr>
        <w:t>Занятия</w:t>
      </w:r>
      <w:r w:rsidRPr="00DE31B8">
        <w:rPr>
          <w:szCs w:val="24"/>
        </w:rPr>
        <w:t xml:space="preserve"> в порядке оказания </w:t>
      </w:r>
      <w:r w:rsidR="00337DD3">
        <w:rPr>
          <w:szCs w:val="24"/>
        </w:rPr>
        <w:t>ДПУ</w:t>
      </w:r>
      <w:r w:rsidRPr="00DE31B8">
        <w:rPr>
          <w:szCs w:val="24"/>
        </w:rPr>
        <w:t xml:space="preserve"> </w:t>
      </w:r>
      <w:r w:rsidR="00075303">
        <w:rPr>
          <w:szCs w:val="24"/>
        </w:rPr>
        <w:t>проводятся</w:t>
      </w:r>
      <w:r w:rsidRPr="00DE31B8">
        <w:rPr>
          <w:szCs w:val="24"/>
        </w:rPr>
        <w:t xml:space="preserve"> по мере комплектования групп</w:t>
      </w:r>
      <w:r w:rsidR="00337DD3">
        <w:rPr>
          <w:szCs w:val="24"/>
        </w:rPr>
        <w:t xml:space="preserve"> с сентября по май текущего года</w:t>
      </w:r>
      <w:r w:rsidRPr="00DE31B8">
        <w:rPr>
          <w:szCs w:val="24"/>
        </w:rPr>
        <w:t xml:space="preserve">. 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>5.</w:t>
      </w:r>
      <w:r w:rsidR="00337DD3">
        <w:rPr>
          <w:szCs w:val="24"/>
        </w:rPr>
        <w:t>8</w:t>
      </w:r>
      <w:r w:rsidRPr="00DE31B8">
        <w:rPr>
          <w:szCs w:val="24"/>
        </w:rPr>
        <w:t xml:space="preserve">. </w:t>
      </w:r>
      <w:r w:rsidR="00337DD3">
        <w:rPr>
          <w:szCs w:val="24"/>
        </w:rPr>
        <w:t>ДПУ</w:t>
      </w:r>
      <w:r w:rsidRPr="00DE31B8">
        <w:rPr>
          <w:szCs w:val="24"/>
        </w:rPr>
        <w:t xml:space="preserve"> оказываются на основании индивидуальных договоров учреждения и родителей (законных представителей) </w:t>
      </w:r>
      <w:r w:rsidR="006B5804" w:rsidRPr="00DE31B8">
        <w:rPr>
          <w:szCs w:val="24"/>
        </w:rPr>
        <w:t>детей</w:t>
      </w:r>
      <w:r w:rsidRPr="00DE31B8">
        <w:rPr>
          <w:szCs w:val="24"/>
        </w:rPr>
        <w:t xml:space="preserve">. 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>5.</w:t>
      </w:r>
      <w:r w:rsidR="00337DD3">
        <w:rPr>
          <w:szCs w:val="24"/>
        </w:rPr>
        <w:t>9</w:t>
      </w:r>
      <w:r w:rsidRPr="00DE31B8">
        <w:rPr>
          <w:szCs w:val="24"/>
        </w:rPr>
        <w:t xml:space="preserve">. Договор об оказании </w:t>
      </w:r>
      <w:r w:rsidR="000F58D9">
        <w:rPr>
          <w:szCs w:val="24"/>
        </w:rPr>
        <w:t>ДПУ</w:t>
      </w:r>
      <w:r w:rsidRPr="00DE31B8">
        <w:rPr>
          <w:szCs w:val="24"/>
        </w:rPr>
        <w:t xml:space="preserve"> заключается в письменной форме и должен содержать следующие сведения: 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>- наименование образовательного учреждения - исполнителя и место его</w:t>
      </w:r>
      <w:r w:rsidR="002B3A80">
        <w:rPr>
          <w:szCs w:val="24"/>
        </w:rPr>
        <w:t xml:space="preserve"> нахождения (юридический адрес), место проведения услуги (фактический адрес)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 xml:space="preserve">- фамилия, имя, отчество, телефон и адрес потребителя; 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 xml:space="preserve">- сроки оказания дополнительных платных услуг; 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 xml:space="preserve">- </w:t>
      </w:r>
      <w:r w:rsidR="00337DD3">
        <w:rPr>
          <w:szCs w:val="24"/>
        </w:rPr>
        <w:t>направления</w:t>
      </w:r>
      <w:r w:rsidRPr="00DE31B8">
        <w:rPr>
          <w:szCs w:val="24"/>
        </w:rPr>
        <w:t xml:space="preserve"> дополнительных услуг, их стоимость и порядок оплаты; 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 xml:space="preserve">- другие необходимые сведения, связанные со спецификой оказываемых </w:t>
      </w:r>
      <w:r w:rsidR="000F58D9">
        <w:rPr>
          <w:szCs w:val="24"/>
        </w:rPr>
        <w:t>ДПУ</w:t>
      </w:r>
      <w:r w:rsidRPr="00DE31B8">
        <w:rPr>
          <w:szCs w:val="24"/>
        </w:rPr>
        <w:t xml:space="preserve">; 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 xml:space="preserve">- должность, фамилия, имя, отчество руководителя образовательного учреждения, подписывающего договор от имени исполнителя, его подпись, а также подпись родителей (законных представителей) обучающегося (воспитанника). 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 xml:space="preserve">Договор составляется в двух экземплярах, имеющих одинаковую юридическую силу. </w:t>
      </w:r>
    </w:p>
    <w:p w:rsidR="00063912" w:rsidRPr="00DE31B8" w:rsidRDefault="00B541D6" w:rsidP="00063912">
      <w:pPr>
        <w:pStyle w:val="a4"/>
        <w:ind w:firstLine="708"/>
        <w:rPr>
          <w:szCs w:val="24"/>
        </w:rPr>
      </w:pPr>
      <w:r>
        <w:rPr>
          <w:szCs w:val="24"/>
        </w:rPr>
        <w:lastRenderedPageBreak/>
        <w:t>5.10</w:t>
      </w:r>
      <w:r w:rsidR="00063912" w:rsidRPr="00DE31B8">
        <w:rPr>
          <w:szCs w:val="24"/>
        </w:rPr>
        <w:t xml:space="preserve">. До заключения договора родители (законные представители) </w:t>
      </w:r>
      <w:r w:rsidR="006B5804" w:rsidRPr="00DE31B8">
        <w:rPr>
          <w:szCs w:val="24"/>
        </w:rPr>
        <w:t xml:space="preserve">детей </w:t>
      </w:r>
      <w:r w:rsidR="00063912" w:rsidRPr="00DE31B8">
        <w:rPr>
          <w:szCs w:val="24"/>
        </w:rPr>
        <w:t xml:space="preserve">должны быть обеспечены полной и достоверной информацией об оказываемых </w:t>
      </w:r>
      <w:r w:rsidR="000F58D9">
        <w:rPr>
          <w:szCs w:val="24"/>
        </w:rPr>
        <w:t>ДПУ</w:t>
      </w:r>
      <w:r w:rsidR="00063912" w:rsidRPr="00DE31B8">
        <w:rPr>
          <w:szCs w:val="24"/>
        </w:rPr>
        <w:t xml:space="preserve">, содержащей следующие сведения: 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 xml:space="preserve">- перечень документов, предоставляющих право на оказание </w:t>
      </w:r>
      <w:r w:rsidR="00B541D6">
        <w:rPr>
          <w:szCs w:val="24"/>
        </w:rPr>
        <w:t>ДПУ</w:t>
      </w:r>
      <w:r w:rsidRPr="00DE31B8">
        <w:rPr>
          <w:szCs w:val="24"/>
        </w:rPr>
        <w:t xml:space="preserve"> и регламентирующих этот вид деятельности; 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 xml:space="preserve">- сведения о должностных лицах образовательного учреждения, ответственных за оказание </w:t>
      </w:r>
      <w:r w:rsidR="00B541D6">
        <w:rPr>
          <w:szCs w:val="24"/>
        </w:rPr>
        <w:t>ДПУ</w:t>
      </w:r>
      <w:r w:rsidRPr="00DE31B8">
        <w:rPr>
          <w:szCs w:val="24"/>
        </w:rPr>
        <w:t xml:space="preserve"> и о педагогических работниках, принимающих участие в оказании </w:t>
      </w:r>
      <w:r w:rsidR="00B541D6">
        <w:rPr>
          <w:szCs w:val="24"/>
        </w:rPr>
        <w:t>ДПУ</w:t>
      </w:r>
      <w:r w:rsidRPr="00DE31B8">
        <w:rPr>
          <w:szCs w:val="24"/>
        </w:rPr>
        <w:t xml:space="preserve">; 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 xml:space="preserve">- перечень </w:t>
      </w:r>
      <w:r w:rsidR="00B541D6">
        <w:rPr>
          <w:szCs w:val="24"/>
        </w:rPr>
        <w:t>ДПУ</w:t>
      </w:r>
      <w:r w:rsidRPr="00DE31B8">
        <w:rPr>
          <w:szCs w:val="24"/>
        </w:rPr>
        <w:t xml:space="preserve"> с указанием их стоимости по договору; 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 xml:space="preserve">- график проведения занятий в порядке оказания </w:t>
      </w:r>
      <w:r w:rsidR="00B541D6">
        <w:rPr>
          <w:szCs w:val="24"/>
        </w:rPr>
        <w:t>ДПУ</w:t>
      </w:r>
      <w:r w:rsidRPr="00DE31B8">
        <w:rPr>
          <w:szCs w:val="24"/>
        </w:rPr>
        <w:t xml:space="preserve">; 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 xml:space="preserve">- порядок оказания </w:t>
      </w:r>
      <w:r w:rsidR="00B541D6">
        <w:rPr>
          <w:szCs w:val="24"/>
        </w:rPr>
        <w:t>ДПУ</w:t>
      </w:r>
      <w:r w:rsidRPr="00DE31B8">
        <w:rPr>
          <w:szCs w:val="24"/>
        </w:rPr>
        <w:t xml:space="preserve"> и условия их оплаты. </w:t>
      </w:r>
    </w:p>
    <w:p w:rsidR="00063912" w:rsidRPr="00DE31B8" w:rsidRDefault="00B541D6" w:rsidP="00063912">
      <w:pPr>
        <w:pStyle w:val="a4"/>
        <w:ind w:firstLine="708"/>
        <w:rPr>
          <w:szCs w:val="24"/>
        </w:rPr>
      </w:pPr>
      <w:r>
        <w:rPr>
          <w:szCs w:val="24"/>
        </w:rPr>
        <w:t>5.11</w:t>
      </w:r>
      <w:r w:rsidR="00063912" w:rsidRPr="00DE31B8">
        <w:rPr>
          <w:szCs w:val="24"/>
        </w:rPr>
        <w:t xml:space="preserve">. По первому требованию родителей (законных представителей) </w:t>
      </w:r>
      <w:r w:rsidR="002B1D8C" w:rsidRPr="00DE31B8">
        <w:rPr>
          <w:szCs w:val="24"/>
        </w:rPr>
        <w:t xml:space="preserve">детей </w:t>
      </w:r>
      <w:r w:rsidR="00063912" w:rsidRPr="00DE31B8">
        <w:rPr>
          <w:szCs w:val="24"/>
        </w:rPr>
        <w:t xml:space="preserve">руководителем образовательного учреждения должны быть предоставлены: 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 xml:space="preserve">-   Закон о защите прав потребителей; 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 xml:space="preserve">-   Устав образовательного учреждения; 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 xml:space="preserve">-  </w:t>
      </w:r>
      <w:r w:rsidR="00B541D6">
        <w:rPr>
          <w:szCs w:val="24"/>
        </w:rPr>
        <w:t xml:space="preserve"> </w:t>
      </w:r>
      <w:r w:rsidRPr="00DE31B8">
        <w:rPr>
          <w:szCs w:val="24"/>
        </w:rPr>
        <w:t xml:space="preserve">нормативно-правовые акты, регламентирующие деятельность по оказанию </w:t>
      </w:r>
      <w:r w:rsidR="00B541D6">
        <w:rPr>
          <w:szCs w:val="24"/>
        </w:rPr>
        <w:t>ДПУ</w:t>
      </w:r>
      <w:r w:rsidRPr="00DE31B8">
        <w:rPr>
          <w:szCs w:val="24"/>
        </w:rPr>
        <w:t xml:space="preserve">; 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>-   настоящее Положение;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 xml:space="preserve">- </w:t>
      </w:r>
      <w:r w:rsidR="00B541D6">
        <w:rPr>
          <w:szCs w:val="24"/>
        </w:rPr>
        <w:t xml:space="preserve">  </w:t>
      </w:r>
      <w:r w:rsidRPr="00DE31B8">
        <w:rPr>
          <w:szCs w:val="24"/>
        </w:rPr>
        <w:t xml:space="preserve">другие документы, регламентирующие образовательную деятельность; 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 xml:space="preserve">-   образцы договоров с родителями (законными представителями); 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 xml:space="preserve">-  </w:t>
      </w:r>
      <w:r w:rsidR="00B541D6">
        <w:rPr>
          <w:szCs w:val="24"/>
        </w:rPr>
        <w:t>тематические планы</w:t>
      </w:r>
      <w:r w:rsidRPr="00DE31B8">
        <w:rPr>
          <w:szCs w:val="24"/>
        </w:rPr>
        <w:t xml:space="preserve"> </w:t>
      </w:r>
      <w:r w:rsidR="00A3336F">
        <w:rPr>
          <w:szCs w:val="24"/>
        </w:rPr>
        <w:t>ДПУ.</w:t>
      </w:r>
    </w:p>
    <w:p w:rsidR="00063912" w:rsidRPr="00DE31B8" w:rsidRDefault="00A3336F" w:rsidP="00063912">
      <w:pPr>
        <w:pStyle w:val="a4"/>
        <w:ind w:firstLine="708"/>
        <w:rPr>
          <w:szCs w:val="24"/>
        </w:rPr>
      </w:pPr>
      <w:r>
        <w:rPr>
          <w:szCs w:val="24"/>
        </w:rPr>
        <w:t>5.12</w:t>
      </w:r>
      <w:r w:rsidR="00063912" w:rsidRPr="00DE31B8">
        <w:rPr>
          <w:szCs w:val="24"/>
        </w:rPr>
        <w:t xml:space="preserve">. Оказание </w:t>
      </w:r>
      <w:r>
        <w:rPr>
          <w:szCs w:val="24"/>
        </w:rPr>
        <w:t>ДПУ</w:t>
      </w:r>
      <w:r w:rsidR="00063912" w:rsidRPr="00DE31B8">
        <w:rPr>
          <w:szCs w:val="24"/>
        </w:rPr>
        <w:t xml:space="preserve"> начинается после подписания договоров сторонами и прекращается после истечения срока действия договора или в случае его досрочного расторжения</w:t>
      </w:r>
      <w:r w:rsidR="002B3A80">
        <w:rPr>
          <w:szCs w:val="24"/>
        </w:rPr>
        <w:t xml:space="preserve"> с даты расторжения договора</w:t>
      </w:r>
      <w:r w:rsidR="00063912" w:rsidRPr="00DE31B8">
        <w:rPr>
          <w:szCs w:val="24"/>
        </w:rPr>
        <w:t xml:space="preserve">. </w:t>
      </w:r>
    </w:p>
    <w:p w:rsidR="00063912" w:rsidRPr="00DE31B8" w:rsidRDefault="00A3336F" w:rsidP="00063912">
      <w:pPr>
        <w:pStyle w:val="a4"/>
        <w:ind w:firstLine="708"/>
        <w:rPr>
          <w:i/>
          <w:szCs w:val="24"/>
        </w:rPr>
      </w:pPr>
      <w:r>
        <w:rPr>
          <w:szCs w:val="24"/>
        </w:rPr>
        <w:t>5.13</w:t>
      </w:r>
      <w:r w:rsidR="00063912" w:rsidRPr="00DE31B8">
        <w:rPr>
          <w:szCs w:val="24"/>
        </w:rPr>
        <w:t xml:space="preserve">. Оплата </w:t>
      </w:r>
      <w:r>
        <w:rPr>
          <w:szCs w:val="24"/>
        </w:rPr>
        <w:t>ДПУ</w:t>
      </w:r>
      <w:r w:rsidR="00063912" w:rsidRPr="00DE31B8">
        <w:rPr>
          <w:szCs w:val="24"/>
        </w:rPr>
        <w:t xml:space="preserve"> производится в сроки, указанные в договоре по безналичному расчету </w:t>
      </w:r>
      <w:r w:rsidR="00B75926">
        <w:rPr>
          <w:szCs w:val="24"/>
        </w:rPr>
        <w:t xml:space="preserve"> на расчетный счет учреждения</w:t>
      </w:r>
      <w:r w:rsidR="002B1D8C" w:rsidRPr="00DE31B8">
        <w:rPr>
          <w:szCs w:val="24"/>
        </w:rPr>
        <w:t>.</w:t>
      </w:r>
    </w:p>
    <w:p w:rsidR="00063912" w:rsidRPr="00DE31B8" w:rsidRDefault="00A3336F" w:rsidP="00063912">
      <w:pPr>
        <w:pStyle w:val="a4"/>
        <w:ind w:firstLine="708"/>
        <w:rPr>
          <w:szCs w:val="24"/>
        </w:rPr>
      </w:pPr>
      <w:r>
        <w:rPr>
          <w:szCs w:val="24"/>
        </w:rPr>
        <w:t>5.14</w:t>
      </w:r>
      <w:r w:rsidR="00063912" w:rsidRPr="00DE31B8">
        <w:rPr>
          <w:szCs w:val="24"/>
        </w:rPr>
        <w:t xml:space="preserve">. Оплата деятельности по оказанию </w:t>
      </w:r>
      <w:r>
        <w:rPr>
          <w:szCs w:val="24"/>
        </w:rPr>
        <w:t>ДПУ</w:t>
      </w:r>
      <w:r w:rsidR="00063912" w:rsidRPr="00DE31B8">
        <w:rPr>
          <w:szCs w:val="24"/>
        </w:rPr>
        <w:t xml:space="preserve"> работникам образовательного учреждения устанавливается в форме: </w:t>
      </w:r>
      <w:r w:rsidR="003824CA" w:rsidRPr="00DE31B8">
        <w:rPr>
          <w:szCs w:val="24"/>
        </w:rPr>
        <w:t xml:space="preserve">ежемесячной заработной платы </w:t>
      </w:r>
      <w:r w:rsidR="00063912" w:rsidRPr="00DE31B8">
        <w:rPr>
          <w:szCs w:val="24"/>
        </w:rPr>
        <w:t>из средств</w:t>
      </w:r>
      <w:r w:rsidR="002B3A80">
        <w:rPr>
          <w:szCs w:val="24"/>
        </w:rPr>
        <w:t>, полученных от реализации</w:t>
      </w:r>
      <w:r w:rsidR="003824CA">
        <w:rPr>
          <w:szCs w:val="24"/>
        </w:rPr>
        <w:t xml:space="preserve"> ими </w:t>
      </w:r>
      <w:r w:rsidR="002B3A80">
        <w:rPr>
          <w:szCs w:val="24"/>
        </w:rPr>
        <w:t xml:space="preserve"> ДПУ</w:t>
      </w:r>
      <w:r w:rsidR="003824CA">
        <w:rPr>
          <w:szCs w:val="24"/>
        </w:rPr>
        <w:t>, согласно табелю учета оказанных услуг.</w:t>
      </w:r>
      <w:r w:rsidR="00063912" w:rsidRPr="00DE31B8">
        <w:rPr>
          <w:szCs w:val="24"/>
        </w:rPr>
        <w:t xml:space="preserve"> </w:t>
      </w:r>
    </w:p>
    <w:p w:rsidR="003824CA" w:rsidRPr="00DE31B8" w:rsidRDefault="00063912" w:rsidP="003824CA">
      <w:pPr>
        <w:pStyle w:val="a4"/>
        <w:ind w:firstLine="708"/>
        <w:rPr>
          <w:szCs w:val="24"/>
        </w:rPr>
      </w:pPr>
      <w:r w:rsidRPr="00DE31B8">
        <w:rPr>
          <w:szCs w:val="24"/>
        </w:rPr>
        <w:t>5</w:t>
      </w:r>
      <w:r w:rsidR="00A3336F">
        <w:rPr>
          <w:szCs w:val="24"/>
        </w:rPr>
        <w:t>.15</w:t>
      </w:r>
      <w:r w:rsidRPr="00DE31B8">
        <w:rPr>
          <w:szCs w:val="24"/>
        </w:rPr>
        <w:t xml:space="preserve">. Оплата деятельности по оказанию </w:t>
      </w:r>
      <w:r w:rsidR="00A3336F">
        <w:rPr>
          <w:szCs w:val="24"/>
        </w:rPr>
        <w:t>ДПУ</w:t>
      </w:r>
      <w:r w:rsidRPr="00DE31B8">
        <w:rPr>
          <w:szCs w:val="24"/>
        </w:rPr>
        <w:t xml:space="preserve"> лицам, не являющимся работниками образовательного учреждения и принятым </w:t>
      </w:r>
      <w:r w:rsidRPr="00B75926">
        <w:rPr>
          <w:szCs w:val="24"/>
        </w:rPr>
        <w:t>по договору гражданско-правового характера,</w:t>
      </w:r>
      <w:r w:rsidRPr="00DE31B8">
        <w:rPr>
          <w:szCs w:val="24"/>
        </w:rPr>
        <w:t xml:space="preserve"> производится в форме ежемесячной заработной платы, </w:t>
      </w:r>
      <w:r w:rsidR="003824CA" w:rsidRPr="00DE31B8">
        <w:rPr>
          <w:szCs w:val="24"/>
        </w:rPr>
        <w:t>из средств</w:t>
      </w:r>
      <w:r w:rsidR="003824CA">
        <w:rPr>
          <w:szCs w:val="24"/>
        </w:rPr>
        <w:t>, полученных от реализации ими ДПУ,</w:t>
      </w:r>
      <w:r w:rsidR="003824CA" w:rsidRPr="003824CA">
        <w:rPr>
          <w:szCs w:val="24"/>
        </w:rPr>
        <w:t xml:space="preserve"> </w:t>
      </w:r>
      <w:r w:rsidR="003824CA">
        <w:rPr>
          <w:szCs w:val="24"/>
        </w:rPr>
        <w:t>согласно табелю учета оказанных услуг.</w:t>
      </w:r>
      <w:r w:rsidR="003824CA" w:rsidRPr="00DE31B8">
        <w:rPr>
          <w:szCs w:val="24"/>
        </w:rPr>
        <w:t xml:space="preserve">  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</w:p>
    <w:p w:rsidR="00063912" w:rsidRPr="00DE31B8" w:rsidRDefault="00063912" w:rsidP="00063912">
      <w:pPr>
        <w:pStyle w:val="a4"/>
        <w:jc w:val="center"/>
        <w:rPr>
          <w:b/>
          <w:szCs w:val="24"/>
        </w:rPr>
      </w:pPr>
      <w:r w:rsidRPr="00DE31B8">
        <w:rPr>
          <w:rStyle w:val="a3"/>
          <w:b w:val="0"/>
          <w:szCs w:val="24"/>
        </w:rPr>
        <w:t xml:space="preserve">6. Ответственность образовательного учреждения и потребителей </w:t>
      </w:r>
      <w:r w:rsidR="00A0222C">
        <w:rPr>
          <w:rStyle w:val="a3"/>
          <w:b w:val="0"/>
          <w:szCs w:val="24"/>
        </w:rPr>
        <w:t>ДПУ</w:t>
      </w:r>
      <w:r w:rsidR="00EC4FAE">
        <w:rPr>
          <w:rStyle w:val="a3"/>
          <w:b w:val="0"/>
          <w:szCs w:val="24"/>
        </w:rPr>
        <w:t>.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 xml:space="preserve">6.1. За неисполнение либо ненадлежащее исполнение обязательств по договору </w:t>
      </w:r>
      <w:r w:rsidR="003824CA">
        <w:rPr>
          <w:szCs w:val="24"/>
        </w:rPr>
        <w:t>стороны</w:t>
      </w:r>
      <w:r w:rsidR="002B1D8C" w:rsidRPr="00DE31B8">
        <w:rPr>
          <w:szCs w:val="24"/>
        </w:rPr>
        <w:t xml:space="preserve"> </w:t>
      </w:r>
      <w:r w:rsidRPr="00DE31B8">
        <w:rPr>
          <w:szCs w:val="24"/>
        </w:rPr>
        <w:t xml:space="preserve">несут ответственность, предусмотренную договором и законодательством Российской Федерации. 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 xml:space="preserve">6.2. При обнаружении недостатков оказанных </w:t>
      </w:r>
      <w:r w:rsidR="00A0222C">
        <w:rPr>
          <w:szCs w:val="24"/>
        </w:rPr>
        <w:t>ДПУ</w:t>
      </w:r>
      <w:r w:rsidRPr="00DE31B8">
        <w:rPr>
          <w:szCs w:val="24"/>
        </w:rPr>
        <w:t xml:space="preserve">, в том числе нарушение сроков или оказания услуг не в полном объеме, потребитель вправе по своему выбору потребовать: 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 xml:space="preserve">- безвозмездного оказания </w:t>
      </w:r>
      <w:r w:rsidR="00A0222C">
        <w:rPr>
          <w:szCs w:val="24"/>
        </w:rPr>
        <w:t>ДПУ</w:t>
      </w:r>
      <w:r w:rsidRPr="00DE31B8">
        <w:rPr>
          <w:szCs w:val="24"/>
        </w:rPr>
        <w:t xml:space="preserve">, в том числе оказания </w:t>
      </w:r>
      <w:r w:rsidR="00A0222C">
        <w:rPr>
          <w:szCs w:val="24"/>
        </w:rPr>
        <w:t>ДПУ</w:t>
      </w:r>
      <w:r w:rsidRPr="00DE31B8">
        <w:rPr>
          <w:szCs w:val="24"/>
        </w:rPr>
        <w:t xml:space="preserve"> в полном объеме в соответствии с договором; 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 xml:space="preserve">- расторгнуть договор, предупредив об этом образовательное учреждение. 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>6.</w:t>
      </w:r>
      <w:r w:rsidR="00EC4FAE">
        <w:rPr>
          <w:szCs w:val="24"/>
        </w:rPr>
        <w:t>3</w:t>
      </w:r>
      <w:r w:rsidRPr="00DE31B8">
        <w:rPr>
          <w:szCs w:val="24"/>
        </w:rPr>
        <w:t xml:space="preserve">. Для записи замечаний и предложений родителей (законных представителей) воспитанников, получающих </w:t>
      </w:r>
      <w:r w:rsidR="00A0222C">
        <w:rPr>
          <w:szCs w:val="24"/>
        </w:rPr>
        <w:t>ДПУ</w:t>
      </w:r>
      <w:r w:rsidRPr="00DE31B8">
        <w:rPr>
          <w:szCs w:val="24"/>
        </w:rPr>
        <w:t>, ведется «Книга замечаний и предложений»</w:t>
      </w:r>
      <w:r w:rsidR="00EC4FAE">
        <w:rPr>
          <w:szCs w:val="24"/>
        </w:rPr>
        <w:t>.</w:t>
      </w:r>
      <w:r w:rsidRPr="00DE31B8">
        <w:rPr>
          <w:szCs w:val="24"/>
        </w:rPr>
        <w:t xml:space="preserve"> </w:t>
      </w:r>
    </w:p>
    <w:p w:rsidR="00063912" w:rsidRPr="00DE31B8" w:rsidRDefault="00063912" w:rsidP="00063912">
      <w:pPr>
        <w:pStyle w:val="a4"/>
        <w:ind w:firstLine="708"/>
        <w:rPr>
          <w:szCs w:val="24"/>
        </w:rPr>
      </w:pPr>
      <w:r w:rsidRPr="00DE31B8">
        <w:rPr>
          <w:szCs w:val="24"/>
        </w:rPr>
        <w:t xml:space="preserve">Местонахождением «Книги замечаний и предложений» является кабинет руководителя </w:t>
      </w:r>
      <w:r w:rsidR="003824CA">
        <w:rPr>
          <w:szCs w:val="24"/>
        </w:rPr>
        <w:t>по фактическому адресу предоставления услуги</w:t>
      </w:r>
      <w:r w:rsidRPr="00DE31B8">
        <w:rPr>
          <w:szCs w:val="24"/>
        </w:rPr>
        <w:t xml:space="preserve">. </w:t>
      </w:r>
    </w:p>
    <w:p w:rsidR="00063912" w:rsidRPr="00DE31B8" w:rsidRDefault="00063912" w:rsidP="00063912"/>
    <w:p w:rsidR="00541010" w:rsidRPr="00DE31B8" w:rsidRDefault="00541010"/>
    <w:sectPr w:rsidR="00541010" w:rsidRPr="00DE31B8" w:rsidSect="0006391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4308D"/>
    <w:multiLevelType w:val="hybridMultilevel"/>
    <w:tmpl w:val="C87006B0"/>
    <w:lvl w:ilvl="0" w:tplc="D16A5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8"/>
  <w:characterSpacingControl w:val="doNotCompress"/>
  <w:compat/>
  <w:rsids>
    <w:rsidRoot w:val="00063912"/>
    <w:rsid w:val="0005749B"/>
    <w:rsid w:val="00063912"/>
    <w:rsid w:val="00075303"/>
    <w:rsid w:val="000C668E"/>
    <w:rsid w:val="000F075C"/>
    <w:rsid w:val="000F58D9"/>
    <w:rsid w:val="001354BB"/>
    <w:rsid w:val="00153570"/>
    <w:rsid w:val="001A165A"/>
    <w:rsid w:val="001A4F35"/>
    <w:rsid w:val="00214E51"/>
    <w:rsid w:val="002A22B5"/>
    <w:rsid w:val="002B1D8C"/>
    <w:rsid w:val="002B3A80"/>
    <w:rsid w:val="002F01C7"/>
    <w:rsid w:val="002F5DD7"/>
    <w:rsid w:val="00337DD3"/>
    <w:rsid w:val="00374230"/>
    <w:rsid w:val="003824CA"/>
    <w:rsid w:val="0045235E"/>
    <w:rsid w:val="004B7D40"/>
    <w:rsid w:val="004F7A9B"/>
    <w:rsid w:val="00541010"/>
    <w:rsid w:val="005771EA"/>
    <w:rsid w:val="005F6D69"/>
    <w:rsid w:val="00662BD9"/>
    <w:rsid w:val="006857B2"/>
    <w:rsid w:val="006A4567"/>
    <w:rsid w:val="006B5804"/>
    <w:rsid w:val="006B732B"/>
    <w:rsid w:val="0074291A"/>
    <w:rsid w:val="00766B5B"/>
    <w:rsid w:val="007853DB"/>
    <w:rsid w:val="0080114F"/>
    <w:rsid w:val="0085489E"/>
    <w:rsid w:val="008904A3"/>
    <w:rsid w:val="008B3D1F"/>
    <w:rsid w:val="0091355B"/>
    <w:rsid w:val="009B75AA"/>
    <w:rsid w:val="00A0222C"/>
    <w:rsid w:val="00A04C6E"/>
    <w:rsid w:val="00A06608"/>
    <w:rsid w:val="00A11AEF"/>
    <w:rsid w:val="00A3336F"/>
    <w:rsid w:val="00A67CDC"/>
    <w:rsid w:val="00B018F9"/>
    <w:rsid w:val="00B0328F"/>
    <w:rsid w:val="00B368B5"/>
    <w:rsid w:val="00B541D6"/>
    <w:rsid w:val="00B56FCC"/>
    <w:rsid w:val="00B617D2"/>
    <w:rsid w:val="00B75926"/>
    <w:rsid w:val="00BB57DE"/>
    <w:rsid w:val="00BD44EE"/>
    <w:rsid w:val="00BE3470"/>
    <w:rsid w:val="00BF1755"/>
    <w:rsid w:val="00C43F17"/>
    <w:rsid w:val="00C44505"/>
    <w:rsid w:val="00C744FB"/>
    <w:rsid w:val="00DE31B8"/>
    <w:rsid w:val="00E117B6"/>
    <w:rsid w:val="00E46D78"/>
    <w:rsid w:val="00E631A4"/>
    <w:rsid w:val="00E813C5"/>
    <w:rsid w:val="00E87482"/>
    <w:rsid w:val="00EC4FAE"/>
    <w:rsid w:val="00F30676"/>
    <w:rsid w:val="00F43BC1"/>
    <w:rsid w:val="00F8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91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063912"/>
    <w:rPr>
      <w:b/>
      <w:bCs/>
    </w:rPr>
  </w:style>
  <w:style w:type="paragraph" w:styleId="a4">
    <w:name w:val="Body Text"/>
    <w:basedOn w:val="a"/>
    <w:rsid w:val="00063912"/>
    <w:pPr>
      <w:jc w:val="both"/>
    </w:pPr>
    <w:rPr>
      <w:szCs w:val="20"/>
    </w:rPr>
  </w:style>
  <w:style w:type="table" w:styleId="a5">
    <w:name w:val="Table Grid"/>
    <w:basedOn w:val="a1"/>
    <w:rsid w:val="000639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BE3470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BE34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</Company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ДС120</cp:lastModifiedBy>
  <cp:revision>2</cp:revision>
  <cp:lastPrinted>2015-01-29T17:07:00Z</cp:lastPrinted>
  <dcterms:created xsi:type="dcterms:W3CDTF">2016-10-14T10:52:00Z</dcterms:created>
  <dcterms:modified xsi:type="dcterms:W3CDTF">2016-10-14T10:52:00Z</dcterms:modified>
</cp:coreProperties>
</file>